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EE5C" w14:textId="6EEABE84" w:rsidR="00285C02" w:rsidRDefault="00696C82" w:rsidP="00392A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 Education, 3</w:t>
      </w:r>
      <w:r w:rsidRPr="00696C8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Sem MD: Unit-1</w:t>
      </w:r>
      <w:r w:rsidR="00AB43F9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675835">
        <w:rPr>
          <w:rFonts w:ascii="Times New Roman" w:hAnsi="Times New Roman" w:cs="Times New Roman"/>
          <w:b/>
          <w:bCs/>
          <w:sz w:val="28"/>
          <w:szCs w:val="28"/>
        </w:rPr>
        <w:t xml:space="preserve">Study Materials </w:t>
      </w:r>
      <w:r w:rsidR="00AB43F9">
        <w:rPr>
          <w:rFonts w:ascii="Times New Roman" w:hAnsi="Times New Roman" w:cs="Times New Roman"/>
          <w:b/>
          <w:bCs/>
          <w:sz w:val="28"/>
          <w:szCs w:val="28"/>
        </w:rPr>
        <w:t xml:space="preserve">Prepared </w:t>
      </w:r>
      <w:r w:rsidR="00675835">
        <w:rPr>
          <w:rFonts w:ascii="Times New Roman" w:hAnsi="Times New Roman" w:cs="Times New Roman"/>
          <w:b/>
          <w:bCs/>
          <w:sz w:val="28"/>
          <w:szCs w:val="28"/>
        </w:rPr>
        <w:t>&amp;</w:t>
      </w:r>
      <w:r w:rsidR="00AB43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B0915C" w14:textId="498D6D6B" w:rsidR="00675835" w:rsidRPr="00675835" w:rsidRDefault="00675835" w:rsidP="00675835">
      <w:pPr>
        <w:jc w:val="right"/>
        <w:rPr>
          <w:rFonts w:ascii="Times New Roman" w:hAnsi="Times New Roman" w:cs="Times New Roman"/>
          <w:sz w:val="20"/>
          <w:szCs w:val="20"/>
        </w:rPr>
      </w:pPr>
      <w:r w:rsidRPr="00675835">
        <w:rPr>
          <w:rFonts w:ascii="Times New Roman" w:hAnsi="Times New Roman" w:cs="Times New Roman"/>
          <w:i/>
          <w:iCs/>
          <w:sz w:val="20"/>
          <w:szCs w:val="20"/>
        </w:rPr>
        <w:t xml:space="preserve">Presented in the Class </w:t>
      </w:r>
      <w:r w:rsidRPr="00675835">
        <w:rPr>
          <w:rFonts w:ascii="Times New Roman" w:hAnsi="Times New Roman" w:cs="Times New Roman"/>
          <w:i/>
          <w:iCs/>
          <w:sz w:val="20"/>
          <w:szCs w:val="20"/>
        </w:rPr>
        <w:br/>
        <w:t>by</w:t>
      </w:r>
      <w:r w:rsidRPr="00675835">
        <w:rPr>
          <w:rFonts w:ascii="Times New Roman" w:hAnsi="Times New Roman" w:cs="Times New Roman"/>
          <w:i/>
          <w:iCs/>
          <w:sz w:val="20"/>
          <w:szCs w:val="20"/>
        </w:rPr>
        <w:br/>
        <w:t>Dr. Md. N.I. Barbhuyan</w:t>
      </w:r>
      <w:r w:rsidRPr="0067583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675835">
        <w:rPr>
          <w:rFonts w:ascii="Times New Roman" w:hAnsi="Times New Roman" w:cs="Times New Roman"/>
          <w:sz w:val="20"/>
          <w:szCs w:val="20"/>
        </w:rPr>
        <w:t>Assistant Professor, Dept. of Education,</w:t>
      </w:r>
      <w:r w:rsidRPr="00675835">
        <w:rPr>
          <w:rFonts w:ascii="Times New Roman" w:hAnsi="Times New Roman" w:cs="Times New Roman"/>
          <w:sz w:val="20"/>
          <w:szCs w:val="20"/>
        </w:rPr>
        <w:br/>
        <w:t xml:space="preserve">Rabindranath Thakur Vishwavidyalaya, </w:t>
      </w:r>
      <w:proofErr w:type="spellStart"/>
      <w:r w:rsidRPr="00675835">
        <w:rPr>
          <w:rFonts w:ascii="Times New Roman" w:hAnsi="Times New Roman" w:cs="Times New Roman"/>
          <w:sz w:val="20"/>
          <w:szCs w:val="20"/>
        </w:rPr>
        <w:t>Hojai</w:t>
      </w:r>
      <w:proofErr w:type="spellEnd"/>
      <w:r w:rsidRPr="00675835">
        <w:rPr>
          <w:rFonts w:ascii="Times New Roman" w:hAnsi="Times New Roman" w:cs="Times New Roman"/>
          <w:sz w:val="20"/>
          <w:szCs w:val="20"/>
        </w:rPr>
        <w:t xml:space="preserve">, Assam </w:t>
      </w:r>
      <w:r w:rsidRPr="00675835">
        <w:rPr>
          <w:rFonts w:ascii="Times New Roman" w:hAnsi="Times New Roman" w:cs="Times New Roman"/>
          <w:sz w:val="20"/>
          <w:szCs w:val="20"/>
        </w:rPr>
        <w:br/>
        <w:t xml:space="preserve">Email: </w:t>
      </w:r>
      <w:hyperlink r:id="rId5" w:history="1">
        <w:r w:rsidRPr="00675835">
          <w:rPr>
            <w:rStyle w:val="Hyperlink"/>
            <w:rFonts w:ascii="Times New Roman" w:hAnsi="Times New Roman" w:cs="Times New Roman"/>
            <w:sz w:val="20"/>
            <w:szCs w:val="20"/>
          </w:rPr>
          <w:t>barbhuyannazrul@gmail.com</w:t>
        </w:r>
      </w:hyperlink>
      <w:r w:rsidRPr="00675835">
        <w:rPr>
          <w:rFonts w:ascii="Times New Roman" w:hAnsi="Times New Roman" w:cs="Times New Roman"/>
          <w:sz w:val="20"/>
          <w:szCs w:val="20"/>
        </w:rPr>
        <w:t>, Cell: 94350 62706</w:t>
      </w:r>
    </w:p>
    <w:p w14:paraId="49121116" w14:textId="2687928D" w:rsidR="00971DA0" w:rsidRPr="00971DA0" w:rsidRDefault="00C2429A" w:rsidP="00392A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1DA0">
        <w:rPr>
          <w:rFonts w:ascii="Times New Roman" w:hAnsi="Times New Roman" w:cs="Times New Roman"/>
          <w:b/>
          <w:bCs/>
          <w:sz w:val="28"/>
          <w:szCs w:val="28"/>
        </w:rPr>
        <w:t>WOOD’S DESPATCH, 1854</w:t>
      </w:r>
    </w:p>
    <w:p w14:paraId="58C19980" w14:textId="340D9216" w:rsidR="0069042C" w:rsidRPr="0069042C" w:rsidRDefault="00F656CE" w:rsidP="006904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part of developmental efforts in education system of British Ruled India </w:t>
      </w:r>
      <w:r w:rsidR="00750252">
        <w:rPr>
          <w:rFonts w:ascii="Times New Roman" w:hAnsi="Times New Roman" w:cs="Times New Roman"/>
        </w:rPr>
        <w:t xml:space="preserve">Wood’s </w:t>
      </w:r>
      <w:proofErr w:type="spellStart"/>
      <w:r w:rsidR="00750252">
        <w:rPr>
          <w:rFonts w:ascii="Times New Roman" w:hAnsi="Times New Roman" w:cs="Times New Roman"/>
        </w:rPr>
        <w:t>Despatch</w:t>
      </w:r>
      <w:proofErr w:type="spellEnd"/>
      <w:r w:rsidR="00750252">
        <w:rPr>
          <w:rFonts w:ascii="Times New Roman" w:hAnsi="Times New Roman" w:cs="Times New Roman"/>
        </w:rPr>
        <w:t xml:space="preserve"> was declared </w:t>
      </w:r>
      <w:r w:rsidR="00750252" w:rsidRPr="00971DA0">
        <w:rPr>
          <w:rFonts w:ascii="Times New Roman" w:hAnsi="Times New Roman" w:cs="Times New Roman"/>
        </w:rPr>
        <w:t>on 19 July 1854</w:t>
      </w:r>
      <w:r w:rsidR="00750252">
        <w:rPr>
          <w:rFonts w:ascii="Times New Roman" w:hAnsi="Times New Roman" w:cs="Times New Roman"/>
        </w:rPr>
        <w:t xml:space="preserve">. </w:t>
      </w:r>
      <w:r w:rsidR="005E5409">
        <w:rPr>
          <w:rFonts w:ascii="Times New Roman" w:hAnsi="Times New Roman" w:cs="Times New Roman"/>
        </w:rPr>
        <w:t xml:space="preserve">It </w:t>
      </w:r>
      <w:r w:rsidR="00C75376" w:rsidRPr="0069042C">
        <w:rPr>
          <w:rFonts w:ascii="Times New Roman" w:hAnsi="Times New Roman" w:cs="Times New Roman"/>
        </w:rPr>
        <w:t>outlined a new system of education for British India, emphasizing the importance of English education, vernacular languages, and vocational training. </w:t>
      </w:r>
      <w:r w:rsidR="005E5409">
        <w:rPr>
          <w:rFonts w:ascii="Times New Roman" w:hAnsi="Times New Roman" w:cs="Times New Roman"/>
        </w:rPr>
        <w:t>It is</w:t>
      </w:r>
      <w:r w:rsidR="0069042C" w:rsidRPr="0069042C">
        <w:rPr>
          <w:rFonts w:ascii="Times New Roman" w:hAnsi="Times New Roman" w:cs="Times New Roman"/>
        </w:rPr>
        <w:t xml:space="preserve"> also known as the </w:t>
      </w:r>
      <w:r w:rsidR="0069042C" w:rsidRPr="0069042C">
        <w:rPr>
          <w:rFonts w:ascii="Times New Roman" w:hAnsi="Times New Roman" w:cs="Times New Roman"/>
          <w:b/>
          <w:bCs/>
          <w:i/>
          <w:iCs/>
        </w:rPr>
        <w:t>"Magna Carta of English Education in India,"</w:t>
      </w:r>
      <w:r w:rsidR="0069042C" w:rsidRPr="0069042C">
        <w:rPr>
          <w:rFonts w:ascii="Times New Roman" w:hAnsi="Times New Roman" w:cs="Times New Roman"/>
        </w:rPr>
        <w:t xml:space="preserve"> was a comprehensive educational </w:t>
      </w:r>
      <w:proofErr w:type="spellStart"/>
      <w:r w:rsidR="0069042C" w:rsidRPr="0069042C">
        <w:rPr>
          <w:rFonts w:ascii="Times New Roman" w:hAnsi="Times New Roman" w:cs="Times New Roman"/>
        </w:rPr>
        <w:t>d</w:t>
      </w:r>
      <w:r w:rsidR="001152B8">
        <w:rPr>
          <w:rFonts w:ascii="Times New Roman" w:hAnsi="Times New Roman" w:cs="Times New Roman"/>
        </w:rPr>
        <w:t>e</w:t>
      </w:r>
      <w:r w:rsidR="0069042C" w:rsidRPr="0069042C">
        <w:rPr>
          <w:rFonts w:ascii="Times New Roman" w:hAnsi="Times New Roman" w:cs="Times New Roman"/>
        </w:rPr>
        <w:t>spatch</w:t>
      </w:r>
      <w:proofErr w:type="spellEnd"/>
      <w:r w:rsidR="0069042C" w:rsidRPr="0069042C">
        <w:rPr>
          <w:rFonts w:ascii="Times New Roman" w:hAnsi="Times New Roman" w:cs="Times New Roman"/>
        </w:rPr>
        <w:t xml:space="preserve"> sent by Sir Charles Wood, the President of the Board of Control of the East India Company, to the Governor-General of India, Lord Dalhousie. </w:t>
      </w:r>
      <w:r w:rsidR="00D502C6" w:rsidRPr="00971DA0">
        <w:rPr>
          <w:rFonts w:ascii="Times New Roman" w:hAnsi="Times New Roman" w:cs="Times New Roman"/>
        </w:rPr>
        <w:t xml:space="preserve">It marked a critical shift toward structured, widespread education across British </w:t>
      </w:r>
      <w:r w:rsidR="00F076D8">
        <w:rPr>
          <w:rFonts w:ascii="Times New Roman" w:hAnsi="Times New Roman" w:cs="Times New Roman"/>
        </w:rPr>
        <w:t xml:space="preserve">ruled </w:t>
      </w:r>
      <w:r w:rsidR="00D502C6" w:rsidRPr="00971DA0">
        <w:rPr>
          <w:rFonts w:ascii="Times New Roman" w:hAnsi="Times New Roman" w:cs="Times New Roman"/>
        </w:rPr>
        <w:t>India</w:t>
      </w:r>
      <w:r w:rsidR="00F076D8">
        <w:rPr>
          <w:rFonts w:ascii="Times New Roman" w:hAnsi="Times New Roman" w:cs="Times New Roman"/>
        </w:rPr>
        <w:t>.</w:t>
      </w:r>
    </w:p>
    <w:p w14:paraId="162ABB3D" w14:textId="44229371" w:rsidR="0069042C" w:rsidRPr="0069042C" w:rsidRDefault="00C2429A" w:rsidP="0069042C">
      <w:pPr>
        <w:jc w:val="both"/>
        <w:rPr>
          <w:rFonts w:ascii="Times New Roman" w:hAnsi="Times New Roman" w:cs="Times New Roman"/>
          <w:b/>
          <w:bCs/>
        </w:rPr>
      </w:pPr>
      <w:r w:rsidRPr="0069042C">
        <w:rPr>
          <w:rFonts w:ascii="Times New Roman" w:hAnsi="Times New Roman" w:cs="Times New Roman"/>
          <w:b/>
          <w:bCs/>
        </w:rPr>
        <w:t>KEY FEATURES OF WOOD'S DESPATCH: </w:t>
      </w:r>
    </w:p>
    <w:p w14:paraId="005DD0AE" w14:textId="2453C7D9" w:rsidR="0069042C" w:rsidRPr="0069042C" w:rsidRDefault="00C2429A" w:rsidP="00C2429A">
      <w:pPr>
        <w:jc w:val="both"/>
        <w:rPr>
          <w:rFonts w:ascii="Times New Roman" w:hAnsi="Times New Roman" w:cs="Times New Roman"/>
        </w:rPr>
      </w:pPr>
      <w:r w:rsidRPr="0069042C">
        <w:rPr>
          <w:rFonts w:ascii="Times New Roman" w:hAnsi="Times New Roman" w:cs="Times New Roman"/>
          <w:b/>
          <w:bCs/>
        </w:rPr>
        <w:t>PROMOTION OF ENGLISH EDUCATION:</w:t>
      </w:r>
    </w:p>
    <w:p w14:paraId="2A1B5B8F" w14:textId="77777777" w:rsidR="0069042C" w:rsidRPr="0069042C" w:rsidRDefault="0069042C" w:rsidP="0069042C">
      <w:pPr>
        <w:jc w:val="both"/>
        <w:rPr>
          <w:rFonts w:ascii="Times New Roman" w:hAnsi="Times New Roman" w:cs="Times New Roman"/>
        </w:rPr>
      </w:pPr>
      <w:r w:rsidRPr="0069042C">
        <w:rPr>
          <w:rFonts w:ascii="Times New Roman" w:hAnsi="Times New Roman" w:cs="Times New Roman"/>
        </w:rPr>
        <w:t>The dispatch advocated for English as the medium of instruction in higher education and encouraged its use in government and commerce. </w:t>
      </w:r>
    </w:p>
    <w:p w14:paraId="76944734" w14:textId="0CF7D7CD" w:rsidR="0069042C" w:rsidRPr="0069042C" w:rsidRDefault="00C2429A" w:rsidP="00C2429A">
      <w:pPr>
        <w:jc w:val="both"/>
        <w:rPr>
          <w:rFonts w:ascii="Times New Roman" w:hAnsi="Times New Roman" w:cs="Times New Roman"/>
        </w:rPr>
      </w:pPr>
      <w:r w:rsidRPr="0069042C">
        <w:rPr>
          <w:rFonts w:ascii="Times New Roman" w:hAnsi="Times New Roman" w:cs="Times New Roman"/>
          <w:b/>
          <w:bCs/>
        </w:rPr>
        <w:t>VERNACULAR LANGUAGES:</w:t>
      </w:r>
    </w:p>
    <w:p w14:paraId="317C7E58" w14:textId="77777777" w:rsidR="0069042C" w:rsidRPr="0069042C" w:rsidRDefault="0069042C" w:rsidP="0069042C">
      <w:pPr>
        <w:jc w:val="both"/>
        <w:rPr>
          <w:rFonts w:ascii="Times New Roman" w:hAnsi="Times New Roman" w:cs="Times New Roman"/>
        </w:rPr>
      </w:pPr>
      <w:r w:rsidRPr="0069042C">
        <w:rPr>
          <w:rFonts w:ascii="Times New Roman" w:hAnsi="Times New Roman" w:cs="Times New Roman"/>
        </w:rPr>
        <w:t>It also recognized the importance of vernacular languages for primary education, suggesting that schools adopt them as the medium of instruction. </w:t>
      </w:r>
    </w:p>
    <w:p w14:paraId="1007B18A" w14:textId="6D33F287" w:rsidR="0069042C" w:rsidRPr="0069042C" w:rsidRDefault="001D70EB" w:rsidP="00C2429A">
      <w:pPr>
        <w:jc w:val="both"/>
        <w:rPr>
          <w:rFonts w:ascii="Times New Roman" w:hAnsi="Times New Roman" w:cs="Times New Roman"/>
        </w:rPr>
      </w:pPr>
      <w:r w:rsidRPr="0069042C">
        <w:rPr>
          <w:rFonts w:ascii="Times New Roman" w:hAnsi="Times New Roman" w:cs="Times New Roman"/>
          <w:b/>
          <w:bCs/>
        </w:rPr>
        <w:t>ESTABLISHMENT OF EDUCATIONAL INSTITUTIONS:</w:t>
      </w:r>
    </w:p>
    <w:p w14:paraId="1232BE1F" w14:textId="77777777" w:rsidR="0069042C" w:rsidRPr="0069042C" w:rsidRDefault="0069042C" w:rsidP="0069042C">
      <w:pPr>
        <w:jc w:val="both"/>
        <w:rPr>
          <w:rFonts w:ascii="Times New Roman" w:hAnsi="Times New Roman" w:cs="Times New Roman"/>
        </w:rPr>
      </w:pPr>
      <w:r w:rsidRPr="0069042C">
        <w:rPr>
          <w:rFonts w:ascii="Times New Roman" w:hAnsi="Times New Roman" w:cs="Times New Roman"/>
        </w:rPr>
        <w:t>The dispatch recommended the establishment of a Department of Public Instruction in each province, along with universities in major cities like Bombay, Calcutta, and Madras. </w:t>
      </w:r>
    </w:p>
    <w:p w14:paraId="3FB46D93" w14:textId="09695EB4" w:rsidR="0069042C" w:rsidRPr="0069042C" w:rsidRDefault="001D70EB" w:rsidP="001D70EB">
      <w:pPr>
        <w:jc w:val="both"/>
        <w:rPr>
          <w:rFonts w:ascii="Times New Roman" w:hAnsi="Times New Roman" w:cs="Times New Roman"/>
        </w:rPr>
      </w:pPr>
      <w:r w:rsidRPr="0069042C">
        <w:rPr>
          <w:rFonts w:ascii="Times New Roman" w:hAnsi="Times New Roman" w:cs="Times New Roman"/>
          <w:b/>
          <w:bCs/>
        </w:rPr>
        <w:t>GRANT-IN-AID SYSTEM:</w:t>
      </w:r>
    </w:p>
    <w:p w14:paraId="07DC70BB" w14:textId="77777777" w:rsidR="0069042C" w:rsidRPr="0069042C" w:rsidRDefault="0069042C" w:rsidP="0069042C">
      <w:pPr>
        <w:jc w:val="both"/>
        <w:rPr>
          <w:rFonts w:ascii="Times New Roman" w:hAnsi="Times New Roman" w:cs="Times New Roman"/>
        </w:rPr>
      </w:pPr>
      <w:r w:rsidRPr="0069042C">
        <w:rPr>
          <w:rFonts w:ascii="Times New Roman" w:hAnsi="Times New Roman" w:cs="Times New Roman"/>
        </w:rPr>
        <w:t>It proposed a grant-in-aid system to support private educational institutions and encourage their growth. </w:t>
      </w:r>
    </w:p>
    <w:p w14:paraId="2EDD5E9F" w14:textId="2F094040" w:rsidR="0069042C" w:rsidRPr="0069042C" w:rsidRDefault="001D70EB" w:rsidP="001D70EB">
      <w:pPr>
        <w:jc w:val="both"/>
        <w:rPr>
          <w:rFonts w:ascii="Times New Roman" w:hAnsi="Times New Roman" w:cs="Times New Roman"/>
        </w:rPr>
      </w:pPr>
      <w:r w:rsidRPr="0069042C">
        <w:rPr>
          <w:rFonts w:ascii="Times New Roman" w:hAnsi="Times New Roman" w:cs="Times New Roman"/>
          <w:b/>
          <w:bCs/>
        </w:rPr>
        <w:t>VOCATIONAL TRAINING:</w:t>
      </w:r>
    </w:p>
    <w:p w14:paraId="7D83C570" w14:textId="77777777" w:rsidR="0069042C" w:rsidRPr="0069042C" w:rsidRDefault="0069042C" w:rsidP="0069042C">
      <w:pPr>
        <w:jc w:val="both"/>
        <w:rPr>
          <w:rFonts w:ascii="Times New Roman" w:hAnsi="Times New Roman" w:cs="Times New Roman"/>
        </w:rPr>
      </w:pPr>
      <w:r w:rsidRPr="0069042C">
        <w:rPr>
          <w:rFonts w:ascii="Times New Roman" w:hAnsi="Times New Roman" w:cs="Times New Roman"/>
        </w:rPr>
        <w:t xml:space="preserve">Wood's </w:t>
      </w:r>
      <w:proofErr w:type="spellStart"/>
      <w:r w:rsidRPr="0069042C">
        <w:rPr>
          <w:rFonts w:ascii="Times New Roman" w:hAnsi="Times New Roman" w:cs="Times New Roman"/>
        </w:rPr>
        <w:t>Despatch</w:t>
      </w:r>
      <w:proofErr w:type="spellEnd"/>
      <w:r w:rsidRPr="0069042C">
        <w:rPr>
          <w:rFonts w:ascii="Times New Roman" w:hAnsi="Times New Roman" w:cs="Times New Roman"/>
        </w:rPr>
        <w:t xml:space="preserve"> emphasized the need for vocational training to equip Indians with practical skills for various professions. </w:t>
      </w:r>
    </w:p>
    <w:p w14:paraId="433A450F" w14:textId="16E96E1A" w:rsidR="0069042C" w:rsidRPr="0069042C" w:rsidRDefault="001D70EB" w:rsidP="001D70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</w:t>
      </w:r>
      <w:r w:rsidR="00CA4076">
        <w:rPr>
          <w:rFonts w:ascii="Times New Roman" w:hAnsi="Times New Roman" w:cs="Times New Roman"/>
          <w:b/>
          <w:bCs/>
        </w:rPr>
        <w:t>OMEN EDUCATION</w:t>
      </w:r>
      <w:r w:rsidR="0069042C" w:rsidRPr="0069042C">
        <w:rPr>
          <w:rFonts w:ascii="Times New Roman" w:hAnsi="Times New Roman" w:cs="Times New Roman"/>
          <w:b/>
          <w:bCs/>
        </w:rPr>
        <w:t>:</w:t>
      </w:r>
    </w:p>
    <w:p w14:paraId="2D783587" w14:textId="77777777" w:rsidR="0069042C" w:rsidRPr="0069042C" w:rsidRDefault="0069042C" w:rsidP="0069042C">
      <w:pPr>
        <w:jc w:val="both"/>
        <w:rPr>
          <w:rFonts w:ascii="Times New Roman" w:hAnsi="Times New Roman" w:cs="Times New Roman"/>
        </w:rPr>
      </w:pPr>
      <w:r w:rsidRPr="0069042C">
        <w:rPr>
          <w:rFonts w:ascii="Times New Roman" w:hAnsi="Times New Roman" w:cs="Times New Roman"/>
        </w:rPr>
        <w:t>It explicitly promoted education for women at all levels. </w:t>
      </w:r>
    </w:p>
    <w:p w14:paraId="0C9A4EA4" w14:textId="77777777" w:rsidR="0069042C" w:rsidRPr="00971DA0" w:rsidRDefault="0069042C" w:rsidP="00392A9E">
      <w:pPr>
        <w:jc w:val="both"/>
        <w:rPr>
          <w:rFonts w:ascii="Times New Roman" w:hAnsi="Times New Roman" w:cs="Times New Roman"/>
        </w:rPr>
      </w:pPr>
    </w:p>
    <w:p w14:paraId="3A5B8604" w14:textId="77777777" w:rsidR="00971DA0" w:rsidRPr="00971DA0" w:rsidRDefault="00971DA0" w:rsidP="00392A9E">
      <w:p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</w:rPr>
        <w:pict w14:anchorId="637F11A2">
          <v:rect id="_x0000_i1043" style="width:0;height:1.5pt" o:hralign="center" o:hrstd="t" o:hr="t" fillcolor="#a0a0a0" stroked="f"/>
        </w:pict>
      </w:r>
    </w:p>
    <w:p w14:paraId="6431263C" w14:textId="28074AD0" w:rsidR="00971DA0" w:rsidRPr="00971DA0" w:rsidRDefault="00456E83" w:rsidP="00392A9E">
      <w:pPr>
        <w:jc w:val="both"/>
        <w:rPr>
          <w:rFonts w:ascii="Times New Roman" w:hAnsi="Times New Roman" w:cs="Times New Roman"/>
          <w:b/>
          <w:bCs/>
        </w:rPr>
      </w:pPr>
      <w:r w:rsidRPr="003873F6">
        <w:rPr>
          <w:rFonts w:ascii="Times New Roman" w:hAnsi="Times New Roman" w:cs="Times New Roman"/>
          <w:b/>
          <w:bCs/>
          <w:highlight w:val="yellow"/>
        </w:rPr>
        <w:t>MAJOR OBJECTIVES</w:t>
      </w:r>
    </w:p>
    <w:p w14:paraId="4C94C362" w14:textId="77777777" w:rsidR="00971DA0" w:rsidRPr="00971DA0" w:rsidRDefault="00971DA0" w:rsidP="00392A9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</w:rPr>
        <w:t>Impart Western knowledge and culture to Indians.</w:t>
      </w:r>
    </w:p>
    <w:p w14:paraId="02185C8C" w14:textId="77777777" w:rsidR="00971DA0" w:rsidRPr="00971DA0" w:rsidRDefault="00971DA0" w:rsidP="00392A9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</w:rPr>
        <w:t>Develop Indians into capable public servants for British administration.</w:t>
      </w:r>
    </w:p>
    <w:p w14:paraId="7BA32772" w14:textId="77777777" w:rsidR="00971DA0" w:rsidRPr="00971DA0" w:rsidRDefault="00971DA0" w:rsidP="00392A9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</w:rPr>
        <w:t>Elevate the moral and intellectual character of the populace.</w:t>
      </w:r>
    </w:p>
    <w:p w14:paraId="5F3997AA" w14:textId="77777777" w:rsidR="00EB0418" w:rsidRPr="00EB0418" w:rsidRDefault="00971DA0" w:rsidP="00EB041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971DA0">
        <w:rPr>
          <w:rFonts w:ascii="Times New Roman" w:hAnsi="Times New Roman" w:cs="Times New Roman"/>
        </w:rPr>
        <w:t>Promote vocational skills to boost productivity and market development</w:t>
      </w:r>
      <w:r w:rsidR="00EB0418">
        <w:rPr>
          <w:rFonts w:ascii="Times New Roman" w:hAnsi="Times New Roman" w:cs="Times New Roman"/>
        </w:rPr>
        <w:t>.</w:t>
      </w:r>
    </w:p>
    <w:p w14:paraId="2E6F3B10" w14:textId="1B78E538" w:rsidR="00971DA0" w:rsidRPr="00971DA0" w:rsidRDefault="00EB0418" w:rsidP="00EB0418">
      <w:pPr>
        <w:jc w:val="both"/>
        <w:rPr>
          <w:rFonts w:ascii="Times New Roman" w:hAnsi="Times New Roman" w:cs="Times New Roman"/>
          <w:b/>
          <w:bCs/>
        </w:rPr>
      </w:pPr>
      <w:r w:rsidRPr="003873F6">
        <w:rPr>
          <w:rFonts w:ascii="Times New Roman" w:hAnsi="Times New Roman" w:cs="Times New Roman"/>
          <w:b/>
          <w:bCs/>
          <w:highlight w:val="yellow"/>
        </w:rPr>
        <w:t>KEY RECOMMENDATIONS</w:t>
      </w:r>
    </w:p>
    <w:p w14:paraId="7C399EEA" w14:textId="77777777" w:rsidR="00971DA0" w:rsidRPr="00971DA0" w:rsidRDefault="00971DA0" w:rsidP="00392A9E">
      <w:pPr>
        <w:jc w:val="both"/>
        <w:rPr>
          <w:rFonts w:ascii="Times New Roman" w:hAnsi="Times New Roman" w:cs="Times New Roman"/>
          <w:b/>
          <w:bCs/>
        </w:rPr>
      </w:pPr>
      <w:r w:rsidRPr="00971DA0">
        <w:rPr>
          <w:rFonts w:ascii="Times New Roman" w:hAnsi="Times New Roman" w:cs="Times New Roman"/>
          <w:b/>
          <w:bCs/>
        </w:rPr>
        <w:t>1. Responsibility for Education</w:t>
      </w:r>
    </w:p>
    <w:p w14:paraId="4992697F" w14:textId="1669DBB2" w:rsidR="00971DA0" w:rsidRPr="00971DA0" w:rsidRDefault="00971DA0" w:rsidP="00392A9E">
      <w:p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</w:rPr>
        <w:t>Education was acknowledged as a key government responsibility—the East India Company was expected to take the lead</w:t>
      </w:r>
      <w:r w:rsidR="000641E5">
        <w:rPr>
          <w:rFonts w:ascii="Times New Roman" w:hAnsi="Times New Roman" w:cs="Times New Roman"/>
        </w:rPr>
        <w:t>.</w:t>
      </w:r>
    </w:p>
    <w:p w14:paraId="10E61BF5" w14:textId="77777777" w:rsidR="00971DA0" w:rsidRPr="00971DA0" w:rsidRDefault="00971DA0" w:rsidP="00392A9E">
      <w:pPr>
        <w:jc w:val="both"/>
        <w:rPr>
          <w:rFonts w:ascii="Times New Roman" w:hAnsi="Times New Roman" w:cs="Times New Roman"/>
          <w:b/>
          <w:bCs/>
        </w:rPr>
      </w:pPr>
      <w:r w:rsidRPr="00971DA0">
        <w:rPr>
          <w:rFonts w:ascii="Times New Roman" w:hAnsi="Times New Roman" w:cs="Times New Roman"/>
          <w:b/>
          <w:bCs/>
        </w:rPr>
        <w:t>2. Department of Public Instruction</w:t>
      </w:r>
    </w:p>
    <w:p w14:paraId="66CB5247" w14:textId="156B4464" w:rsidR="00971DA0" w:rsidRPr="00971DA0" w:rsidRDefault="00971DA0" w:rsidP="00392A9E">
      <w:p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</w:rPr>
        <w:t xml:space="preserve">Set up an education department (DPI) in each of the five provinces—Bengal, Bombay, Madras, Punjab, and the North-Western Provinces. Each DPI, led by a </w:t>
      </w:r>
      <w:proofErr w:type="gramStart"/>
      <w:r w:rsidRPr="00971DA0">
        <w:rPr>
          <w:rFonts w:ascii="Times New Roman" w:hAnsi="Times New Roman" w:cs="Times New Roman"/>
        </w:rPr>
        <w:t>Director</w:t>
      </w:r>
      <w:proofErr w:type="gramEnd"/>
      <w:r w:rsidRPr="00971DA0">
        <w:rPr>
          <w:rFonts w:ascii="Times New Roman" w:hAnsi="Times New Roman" w:cs="Times New Roman"/>
        </w:rPr>
        <w:t xml:space="preserve"> and supported by inspectors, would submit annual progress </w:t>
      </w:r>
      <w:proofErr w:type="gramStart"/>
      <w:r w:rsidRPr="00971DA0">
        <w:rPr>
          <w:rFonts w:ascii="Times New Roman" w:hAnsi="Times New Roman" w:cs="Times New Roman"/>
        </w:rPr>
        <w:t xml:space="preserve">reports </w:t>
      </w:r>
      <w:r w:rsidR="000641E5">
        <w:rPr>
          <w:rFonts w:ascii="Times New Roman" w:hAnsi="Times New Roman" w:cs="Times New Roman"/>
        </w:rPr>
        <w:t>.</w:t>
      </w:r>
      <w:proofErr w:type="gramEnd"/>
    </w:p>
    <w:p w14:paraId="21206A8D" w14:textId="77777777" w:rsidR="00971DA0" w:rsidRPr="00971DA0" w:rsidRDefault="00971DA0" w:rsidP="00392A9E">
      <w:pPr>
        <w:jc w:val="both"/>
        <w:rPr>
          <w:rFonts w:ascii="Times New Roman" w:hAnsi="Times New Roman" w:cs="Times New Roman"/>
          <w:b/>
          <w:bCs/>
        </w:rPr>
      </w:pPr>
      <w:r w:rsidRPr="00971DA0">
        <w:rPr>
          <w:rFonts w:ascii="Times New Roman" w:hAnsi="Times New Roman" w:cs="Times New Roman"/>
          <w:b/>
          <w:bCs/>
        </w:rPr>
        <w:t>3. Hierarchical Education Structure</w:t>
      </w:r>
    </w:p>
    <w:p w14:paraId="73A46741" w14:textId="30FE65F1" w:rsidR="00971DA0" w:rsidRPr="00971DA0" w:rsidRDefault="00971DA0" w:rsidP="00392A9E">
      <w:p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</w:rPr>
        <w:t>Establish a graded educational system: primary schools at the base, followed by high schools, middle schools, colleges, and universities at the top</w:t>
      </w:r>
      <w:r w:rsidR="000641E5">
        <w:rPr>
          <w:rFonts w:ascii="Times New Roman" w:hAnsi="Times New Roman" w:cs="Times New Roman"/>
        </w:rPr>
        <w:t xml:space="preserve">. </w:t>
      </w:r>
    </w:p>
    <w:p w14:paraId="051A261F" w14:textId="77777777" w:rsidR="00971DA0" w:rsidRPr="00971DA0" w:rsidRDefault="00971DA0" w:rsidP="00392A9E">
      <w:pPr>
        <w:jc w:val="both"/>
        <w:rPr>
          <w:rFonts w:ascii="Times New Roman" w:hAnsi="Times New Roman" w:cs="Times New Roman"/>
          <w:b/>
          <w:bCs/>
        </w:rPr>
      </w:pPr>
      <w:r w:rsidRPr="00971DA0">
        <w:rPr>
          <w:rFonts w:ascii="Times New Roman" w:hAnsi="Times New Roman" w:cs="Times New Roman"/>
          <w:b/>
          <w:bCs/>
        </w:rPr>
        <w:t>4. Medium of Instruction</w:t>
      </w:r>
    </w:p>
    <w:p w14:paraId="57353054" w14:textId="77777777" w:rsidR="00971DA0" w:rsidRPr="00971DA0" w:rsidRDefault="00971DA0" w:rsidP="00392A9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  <w:b/>
          <w:bCs/>
        </w:rPr>
        <w:t>Primary level:</w:t>
      </w:r>
      <w:r w:rsidRPr="00971DA0">
        <w:rPr>
          <w:rFonts w:ascii="Times New Roman" w:hAnsi="Times New Roman" w:cs="Times New Roman"/>
        </w:rPr>
        <w:t xml:space="preserve"> Vernacular (local languages)</w:t>
      </w:r>
    </w:p>
    <w:p w14:paraId="2E8BE1C8" w14:textId="77777777" w:rsidR="00971DA0" w:rsidRPr="00971DA0" w:rsidRDefault="00971DA0" w:rsidP="00392A9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  <w:b/>
          <w:bCs/>
        </w:rPr>
        <w:t>Secondary level:</w:t>
      </w:r>
      <w:r w:rsidRPr="00971DA0">
        <w:rPr>
          <w:rFonts w:ascii="Times New Roman" w:hAnsi="Times New Roman" w:cs="Times New Roman"/>
        </w:rPr>
        <w:t xml:space="preserve"> Both Anglo-vernacular and local languages</w:t>
      </w:r>
    </w:p>
    <w:p w14:paraId="47617246" w14:textId="4A352663" w:rsidR="00971DA0" w:rsidRPr="00971DA0" w:rsidRDefault="00971DA0" w:rsidP="00392A9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  <w:b/>
          <w:bCs/>
        </w:rPr>
        <w:t>Higher education:</w:t>
      </w:r>
      <w:r w:rsidRPr="00971DA0">
        <w:rPr>
          <w:rFonts w:ascii="Times New Roman" w:hAnsi="Times New Roman" w:cs="Times New Roman"/>
        </w:rPr>
        <w:t xml:space="preserve"> English became dominant </w:t>
      </w:r>
    </w:p>
    <w:p w14:paraId="0069BF40" w14:textId="77777777" w:rsidR="00971DA0" w:rsidRPr="00971DA0" w:rsidRDefault="00971DA0" w:rsidP="00392A9E">
      <w:pPr>
        <w:jc w:val="both"/>
        <w:rPr>
          <w:rFonts w:ascii="Times New Roman" w:hAnsi="Times New Roman" w:cs="Times New Roman"/>
          <w:b/>
          <w:bCs/>
        </w:rPr>
      </w:pPr>
      <w:r w:rsidRPr="00971DA0">
        <w:rPr>
          <w:rFonts w:ascii="Times New Roman" w:hAnsi="Times New Roman" w:cs="Times New Roman"/>
          <w:b/>
          <w:bCs/>
        </w:rPr>
        <w:t>5. Universities Modeled on London University</w:t>
      </w:r>
    </w:p>
    <w:p w14:paraId="73DAA93A" w14:textId="740E6F7D" w:rsidR="00971DA0" w:rsidRPr="00971DA0" w:rsidRDefault="00971DA0" w:rsidP="00392A9E">
      <w:p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</w:rPr>
        <w:t xml:space="preserve">Creation of universities in each Presidency—Calcutta, Bombay, and Madras—functioning as examining and degree-awarding bodies. Faculties were to include English, Arabic, Sanskrit, Persian, law, civil engineering, </w:t>
      </w:r>
      <w:proofErr w:type="spellStart"/>
      <w:r w:rsidRPr="00971DA0">
        <w:rPr>
          <w:rFonts w:ascii="Times New Roman" w:hAnsi="Times New Roman" w:cs="Times New Roman"/>
        </w:rPr>
        <w:t>etc</w:t>
      </w:r>
      <w:proofErr w:type="spellEnd"/>
    </w:p>
    <w:p w14:paraId="269B1201" w14:textId="77777777" w:rsidR="00971DA0" w:rsidRPr="00971DA0" w:rsidRDefault="00971DA0" w:rsidP="00392A9E">
      <w:pPr>
        <w:jc w:val="both"/>
        <w:rPr>
          <w:rFonts w:ascii="Times New Roman" w:hAnsi="Times New Roman" w:cs="Times New Roman"/>
          <w:b/>
          <w:bCs/>
        </w:rPr>
      </w:pPr>
      <w:r w:rsidRPr="00971DA0">
        <w:rPr>
          <w:rFonts w:ascii="Times New Roman" w:hAnsi="Times New Roman" w:cs="Times New Roman"/>
          <w:b/>
          <w:bCs/>
        </w:rPr>
        <w:t>6. Grant-in-Aid System</w:t>
      </w:r>
    </w:p>
    <w:p w14:paraId="260E82DC" w14:textId="68D81235" w:rsidR="00971DA0" w:rsidRPr="00971DA0" w:rsidRDefault="00971DA0" w:rsidP="00392A9E">
      <w:p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</w:rPr>
        <w:t xml:space="preserve">Private and missionary schools could receive government grants if they provided secular education, allowed inspections, charged minimal fees, maintained proper management, and met performance standards </w:t>
      </w:r>
    </w:p>
    <w:p w14:paraId="15BF0B3D" w14:textId="77777777" w:rsidR="00971DA0" w:rsidRPr="00971DA0" w:rsidRDefault="00971DA0" w:rsidP="00392A9E">
      <w:pPr>
        <w:jc w:val="both"/>
        <w:rPr>
          <w:rFonts w:ascii="Times New Roman" w:hAnsi="Times New Roman" w:cs="Times New Roman"/>
          <w:b/>
          <w:bCs/>
        </w:rPr>
      </w:pPr>
      <w:r w:rsidRPr="00971DA0">
        <w:rPr>
          <w:rFonts w:ascii="Times New Roman" w:hAnsi="Times New Roman" w:cs="Times New Roman"/>
          <w:b/>
          <w:bCs/>
        </w:rPr>
        <w:lastRenderedPageBreak/>
        <w:t>7. Teacher Training</w:t>
      </w:r>
    </w:p>
    <w:p w14:paraId="5D1EEA6A" w14:textId="443F6893" w:rsidR="00971DA0" w:rsidRPr="00971DA0" w:rsidRDefault="00971DA0" w:rsidP="00392A9E">
      <w:p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</w:rPr>
        <w:t>Institutions (normal schools) for training teachers, including specialized instruction in engineering, law, and medicine, were to be established. Scholarships and better pay were advocated.</w:t>
      </w:r>
    </w:p>
    <w:p w14:paraId="0613DAC0" w14:textId="77777777" w:rsidR="00971DA0" w:rsidRPr="00971DA0" w:rsidRDefault="00971DA0" w:rsidP="00392A9E">
      <w:pPr>
        <w:jc w:val="both"/>
        <w:rPr>
          <w:rFonts w:ascii="Times New Roman" w:hAnsi="Times New Roman" w:cs="Times New Roman"/>
          <w:b/>
          <w:bCs/>
        </w:rPr>
      </w:pPr>
      <w:r w:rsidRPr="00971DA0">
        <w:rPr>
          <w:rFonts w:ascii="Times New Roman" w:hAnsi="Times New Roman" w:cs="Times New Roman"/>
          <w:b/>
          <w:bCs/>
        </w:rPr>
        <w:t>8. Professional and Vocational Education</w:t>
      </w:r>
    </w:p>
    <w:p w14:paraId="42BB9CFD" w14:textId="4F9BA9C4" w:rsidR="00971DA0" w:rsidRPr="00971DA0" w:rsidRDefault="00971DA0" w:rsidP="00392A9E">
      <w:p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</w:rPr>
        <w:t>Push for education in practical domains such as law, medicine, engineering, and other vocations, to foster skills for employment and economic development.</w:t>
      </w:r>
    </w:p>
    <w:p w14:paraId="32827A51" w14:textId="77777777" w:rsidR="00971DA0" w:rsidRPr="00971DA0" w:rsidRDefault="00971DA0" w:rsidP="00392A9E">
      <w:pPr>
        <w:jc w:val="both"/>
        <w:rPr>
          <w:rFonts w:ascii="Times New Roman" w:hAnsi="Times New Roman" w:cs="Times New Roman"/>
          <w:b/>
          <w:bCs/>
        </w:rPr>
      </w:pPr>
      <w:r w:rsidRPr="00971DA0">
        <w:rPr>
          <w:rFonts w:ascii="Times New Roman" w:hAnsi="Times New Roman" w:cs="Times New Roman"/>
          <w:b/>
          <w:bCs/>
        </w:rPr>
        <w:t>9. Women’s and Minority Education</w:t>
      </w:r>
    </w:p>
    <w:p w14:paraId="529B3830" w14:textId="21CCA04B" w:rsidR="00971DA0" w:rsidRPr="00971DA0" w:rsidRDefault="00971DA0" w:rsidP="00392A9E">
      <w:p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</w:rPr>
        <w:t>Encouraged education for women and advocated for efforts to bring Muslims and other backward communities into the fold through specialized programs.</w:t>
      </w:r>
    </w:p>
    <w:p w14:paraId="27C75D36" w14:textId="77777777" w:rsidR="00971DA0" w:rsidRPr="00971DA0" w:rsidRDefault="00971DA0" w:rsidP="00392A9E">
      <w:pPr>
        <w:jc w:val="both"/>
        <w:rPr>
          <w:rFonts w:ascii="Times New Roman" w:hAnsi="Times New Roman" w:cs="Times New Roman"/>
          <w:b/>
          <w:bCs/>
        </w:rPr>
      </w:pPr>
      <w:r w:rsidRPr="00971DA0">
        <w:rPr>
          <w:rFonts w:ascii="Times New Roman" w:hAnsi="Times New Roman" w:cs="Times New Roman"/>
          <w:b/>
          <w:bCs/>
        </w:rPr>
        <w:t>10. Secular Education</w:t>
      </w:r>
    </w:p>
    <w:p w14:paraId="264F96F1" w14:textId="5F6D6D68" w:rsidR="007B5342" w:rsidRPr="00971DA0" w:rsidRDefault="00971DA0" w:rsidP="007B5342">
      <w:p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</w:rPr>
        <w:t>Maintained neutrality regarding religion—education institutions were to be secular, and religious instruction was discouraged</w:t>
      </w:r>
      <w:r w:rsidR="007B5342">
        <w:rPr>
          <w:rFonts w:ascii="Times New Roman" w:hAnsi="Times New Roman" w:cs="Times New Roman"/>
        </w:rPr>
        <w:t xml:space="preserve">. </w:t>
      </w:r>
    </w:p>
    <w:p w14:paraId="565E697A" w14:textId="1E55F020" w:rsidR="00971DA0" w:rsidRPr="00971DA0" w:rsidRDefault="00971DA0" w:rsidP="00392A9E">
      <w:pPr>
        <w:jc w:val="both"/>
        <w:rPr>
          <w:rFonts w:ascii="Times New Roman" w:hAnsi="Times New Roman" w:cs="Times New Roman"/>
        </w:rPr>
      </w:pPr>
    </w:p>
    <w:p w14:paraId="7F01438F" w14:textId="354A7CD8" w:rsidR="00971DA0" w:rsidRPr="00971DA0" w:rsidRDefault="007B5342" w:rsidP="00392A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3F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IMPLEMENTATIONS AND IMPACT</w:t>
      </w:r>
    </w:p>
    <w:p w14:paraId="1116217B" w14:textId="77777777" w:rsidR="001053EB" w:rsidRDefault="001053EB" w:rsidP="004A501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Created Educational Awareness among Indians </w:t>
      </w:r>
    </w:p>
    <w:p w14:paraId="0E9EF8FC" w14:textId="77777777" w:rsidR="008619C8" w:rsidRDefault="00342750" w:rsidP="004A501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Started Higher education in India</w:t>
      </w:r>
      <w:r w:rsidR="008619C8">
        <w:rPr>
          <w:rFonts w:ascii="Times New Roman" w:hAnsi="Times New Roman" w:cs="Times New Roman"/>
          <w:b/>
          <w:bCs/>
        </w:rPr>
        <w:t>.</w:t>
      </w:r>
    </w:p>
    <w:p w14:paraId="2E5E1653" w14:textId="0D80A971" w:rsidR="00757704" w:rsidRDefault="008619C8" w:rsidP="004A501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Dominance of English medium in the Indian education system</w:t>
      </w:r>
      <w:r w:rsidR="00342750">
        <w:rPr>
          <w:rFonts w:ascii="Times New Roman" w:hAnsi="Times New Roman" w:cs="Times New Roman"/>
          <w:b/>
          <w:bCs/>
        </w:rPr>
        <w:t xml:space="preserve"> </w:t>
      </w:r>
    </w:p>
    <w:p w14:paraId="58114ED2" w14:textId="77777777" w:rsidR="00757704" w:rsidRDefault="000B1DC5" w:rsidP="004A501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Bestowed </w:t>
      </w:r>
      <w:r w:rsidR="00757704">
        <w:rPr>
          <w:rFonts w:ascii="Times New Roman" w:hAnsi="Times New Roman" w:cs="Times New Roman"/>
          <w:b/>
          <w:bCs/>
        </w:rPr>
        <w:t>responsibilities to enhance Indian education system</w:t>
      </w:r>
    </w:p>
    <w:p w14:paraId="6E89C7C6" w14:textId="020BFED9" w:rsidR="00971DA0" w:rsidRDefault="004B32B1" w:rsidP="004A501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Started separate </w:t>
      </w:r>
      <w:r w:rsidR="00971DA0" w:rsidRPr="004A5010">
        <w:rPr>
          <w:rFonts w:ascii="Times New Roman" w:hAnsi="Times New Roman" w:cs="Times New Roman"/>
          <w:b/>
          <w:bCs/>
        </w:rPr>
        <w:t>Institutions and Administration</w:t>
      </w:r>
      <w:r>
        <w:rPr>
          <w:rFonts w:ascii="Times New Roman" w:hAnsi="Times New Roman" w:cs="Times New Roman"/>
          <w:b/>
          <w:bCs/>
        </w:rPr>
        <w:t xml:space="preserve"> departments to look after the educational activities.</w:t>
      </w:r>
    </w:p>
    <w:p w14:paraId="36C1D677" w14:textId="09BB8A56" w:rsidR="00971DA0" w:rsidRPr="009D05FE" w:rsidRDefault="00971DA0" w:rsidP="009D05F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9D05FE">
        <w:rPr>
          <w:rFonts w:ascii="Times New Roman" w:hAnsi="Times New Roman" w:cs="Times New Roman"/>
          <w:b/>
          <w:bCs/>
        </w:rPr>
        <w:t xml:space="preserve">Universities </w:t>
      </w:r>
      <w:r w:rsidR="004508D3" w:rsidRPr="009D05FE">
        <w:rPr>
          <w:rFonts w:ascii="Times New Roman" w:hAnsi="Times New Roman" w:cs="Times New Roman"/>
          <w:b/>
          <w:bCs/>
        </w:rPr>
        <w:t>Established</w:t>
      </w:r>
      <w:r w:rsidRPr="009D05FE">
        <w:rPr>
          <w:rFonts w:ascii="Times New Roman" w:hAnsi="Times New Roman" w:cs="Times New Roman"/>
          <w:b/>
          <w:bCs/>
        </w:rPr>
        <w:t xml:space="preserve"> in 185</w:t>
      </w:r>
      <w:r w:rsidR="00D111CA" w:rsidRPr="009D05FE">
        <w:rPr>
          <w:rFonts w:ascii="Times New Roman" w:hAnsi="Times New Roman" w:cs="Times New Roman"/>
          <w:b/>
          <w:bCs/>
        </w:rPr>
        <w:t>5</w:t>
      </w:r>
      <w:r w:rsidRPr="009D05FE">
        <w:rPr>
          <w:rFonts w:ascii="Times New Roman" w:hAnsi="Times New Roman" w:cs="Times New Roman"/>
        </w:rPr>
        <w:t xml:space="preserve">: </w:t>
      </w:r>
      <w:r w:rsidR="004508D3" w:rsidRPr="009D05FE">
        <w:rPr>
          <w:rFonts w:ascii="Times New Roman" w:hAnsi="Times New Roman" w:cs="Times New Roman"/>
        </w:rPr>
        <w:t xml:space="preserve">The </w:t>
      </w:r>
      <w:r w:rsidR="00FE779E" w:rsidRPr="009D05FE">
        <w:rPr>
          <w:rFonts w:ascii="Times New Roman" w:hAnsi="Times New Roman" w:cs="Times New Roman"/>
        </w:rPr>
        <w:t xml:space="preserve">First Universities in India were established as per the recommendations of Wood’s </w:t>
      </w:r>
      <w:proofErr w:type="spellStart"/>
      <w:r w:rsidR="00FE779E" w:rsidRPr="009D05FE">
        <w:rPr>
          <w:rFonts w:ascii="Times New Roman" w:hAnsi="Times New Roman" w:cs="Times New Roman"/>
        </w:rPr>
        <w:t>Despatch</w:t>
      </w:r>
      <w:proofErr w:type="spellEnd"/>
      <w:r w:rsidR="00FE779E" w:rsidRPr="009D05FE">
        <w:rPr>
          <w:rFonts w:ascii="Times New Roman" w:hAnsi="Times New Roman" w:cs="Times New Roman"/>
        </w:rPr>
        <w:t xml:space="preserve"> in the year </w:t>
      </w:r>
      <w:r w:rsidR="00D111CA" w:rsidRPr="009D05FE">
        <w:rPr>
          <w:rFonts w:ascii="Times New Roman" w:hAnsi="Times New Roman" w:cs="Times New Roman"/>
        </w:rPr>
        <w:t xml:space="preserve">1855 at </w:t>
      </w:r>
      <w:r w:rsidRPr="009D05FE">
        <w:rPr>
          <w:rFonts w:ascii="Times New Roman" w:hAnsi="Times New Roman" w:cs="Times New Roman"/>
        </w:rPr>
        <w:t xml:space="preserve">Calcutta, Bombay, and Madras. </w:t>
      </w:r>
    </w:p>
    <w:p w14:paraId="60C14203" w14:textId="77777777" w:rsidR="009D05FE" w:rsidRPr="009D05FE" w:rsidRDefault="00971DA0" w:rsidP="009D05F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9D05FE">
        <w:rPr>
          <w:rFonts w:ascii="Times New Roman" w:hAnsi="Times New Roman" w:cs="Times New Roman"/>
          <w:b/>
          <w:bCs/>
        </w:rPr>
        <w:t>Education departments (DPIs)</w:t>
      </w:r>
      <w:r w:rsidRPr="009D05FE">
        <w:rPr>
          <w:rFonts w:ascii="Times New Roman" w:hAnsi="Times New Roman" w:cs="Times New Roman"/>
        </w:rPr>
        <w:t xml:space="preserve"> were established by 1855 in each province</w:t>
      </w:r>
      <w:r w:rsidR="00D111CA" w:rsidRPr="009D05FE">
        <w:rPr>
          <w:rFonts w:ascii="Times New Roman" w:hAnsi="Times New Roman" w:cs="Times New Roman"/>
        </w:rPr>
        <w:t>.</w:t>
      </w:r>
    </w:p>
    <w:p w14:paraId="0A5D70C1" w14:textId="25C3F00A" w:rsidR="00971DA0" w:rsidRPr="000A22F2" w:rsidRDefault="00D111CA" w:rsidP="000A22F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9D05FE">
        <w:rPr>
          <w:rFonts w:ascii="Times New Roman" w:hAnsi="Times New Roman" w:cs="Times New Roman"/>
        </w:rPr>
        <w:t xml:space="preserve"> </w:t>
      </w:r>
      <w:r w:rsidR="00971DA0" w:rsidRPr="009D05FE">
        <w:rPr>
          <w:rFonts w:ascii="Times New Roman" w:hAnsi="Times New Roman" w:cs="Times New Roman"/>
          <w:b/>
          <w:bCs/>
        </w:rPr>
        <w:t>Expansion of Schools</w:t>
      </w:r>
      <w:r w:rsidR="000A22F2">
        <w:rPr>
          <w:rFonts w:ascii="Times New Roman" w:hAnsi="Times New Roman" w:cs="Times New Roman"/>
          <w:b/>
          <w:bCs/>
        </w:rPr>
        <w:t xml:space="preserve">: </w:t>
      </w:r>
      <w:r w:rsidR="00971DA0" w:rsidRPr="000A22F2">
        <w:rPr>
          <w:rFonts w:ascii="Times New Roman" w:hAnsi="Times New Roman" w:cs="Times New Roman"/>
        </w:rPr>
        <w:t>Number of primary schools grew significantly</w:t>
      </w:r>
      <w:r w:rsidRPr="000A22F2">
        <w:rPr>
          <w:rFonts w:ascii="Times New Roman" w:hAnsi="Times New Roman" w:cs="Times New Roman"/>
        </w:rPr>
        <w:t xml:space="preserve"> increased </w:t>
      </w:r>
      <w:r w:rsidR="00971DA0" w:rsidRPr="000A22F2">
        <w:rPr>
          <w:rFonts w:ascii="Times New Roman" w:hAnsi="Times New Roman" w:cs="Times New Roman"/>
        </w:rPr>
        <w:t>from around 3,916 in 1881–82 to 5,124 in 1900–02</w:t>
      </w:r>
      <w:r w:rsidRPr="000A22F2">
        <w:rPr>
          <w:rFonts w:ascii="Times New Roman" w:hAnsi="Times New Roman" w:cs="Times New Roman"/>
        </w:rPr>
        <w:t>.</w:t>
      </w:r>
    </w:p>
    <w:p w14:paraId="5A7F2EE0" w14:textId="43678498" w:rsidR="00971DA0" w:rsidRPr="007A4C03" w:rsidRDefault="00971DA0" w:rsidP="00392A9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0A22F2">
        <w:rPr>
          <w:rFonts w:ascii="Times New Roman" w:hAnsi="Times New Roman" w:cs="Times New Roman"/>
          <w:b/>
          <w:bCs/>
        </w:rPr>
        <w:t>Systemic Influence</w:t>
      </w:r>
      <w:r w:rsidR="000A22F2">
        <w:rPr>
          <w:rFonts w:ascii="Times New Roman" w:hAnsi="Times New Roman" w:cs="Times New Roman"/>
          <w:b/>
          <w:bCs/>
        </w:rPr>
        <w:t>:</w:t>
      </w:r>
      <w:r w:rsidR="000A22F2">
        <w:rPr>
          <w:rFonts w:ascii="Times New Roman" w:hAnsi="Times New Roman" w:cs="Times New Roman"/>
        </w:rPr>
        <w:t xml:space="preserve"> </w:t>
      </w:r>
      <w:r w:rsidR="00281B7F" w:rsidRPr="000A22F2">
        <w:rPr>
          <w:rFonts w:ascii="Times New Roman" w:hAnsi="Times New Roman" w:cs="Times New Roman"/>
        </w:rPr>
        <w:t xml:space="preserve">On the basis of Wood’s </w:t>
      </w:r>
      <w:proofErr w:type="spellStart"/>
      <w:r w:rsidR="00281B7F" w:rsidRPr="000A22F2">
        <w:rPr>
          <w:rFonts w:ascii="Times New Roman" w:hAnsi="Times New Roman" w:cs="Times New Roman"/>
        </w:rPr>
        <w:t>Despatch</w:t>
      </w:r>
      <w:proofErr w:type="spellEnd"/>
      <w:r w:rsidR="00281B7F" w:rsidRPr="000A22F2">
        <w:rPr>
          <w:rFonts w:ascii="Times New Roman" w:hAnsi="Times New Roman" w:cs="Times New Roman"/>
        </w:rPr>
        <w:t xml:space="preserve"> </w:t>
      </w:r>
      <w:r w:rsidR="004A5010" w:rsidRPr="000A22F2">
        <w:rPr>
          <w:rFonts w:ascii="Times New Roman" w:hAnsi="Times New Roman" w:cs="Times New Roman"/>
        </w:rPr>
        <w:t xml:space="preserve">recommendations </w:t>
      </w:r>
    </w:p>
    <w:p w14:paraId="6F382FA3" w14:textId="77777777" w:rsidR="007A4C03" w:rsidRPr="0069042C" w:rsidRDefault="007A4C03" w:rsidP="007A4C0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9042C">
        <w:rPr>
          <w:rFonts w:ascii="Times New Roman" w:hAnsi="Times New Roman" w:cs="Times New Roman"/>
        </w:rPr>
        <w:t xml:space="preserve">Wood's </w:t>
      </w:r>
      <w:proofErr w:type="spellStart"/>
      <w:r w:rsidRPr="0069042C">
        <w:rPr>
          <w:rFonts w:ascii="Times New Roman" w:hAnsi="Times New Roman" w:cs="Times New Roman"/>
        </w:rPr>
        <w:t>Despatch</w:t>
      </w:r>
      <w:proofErr w:type="spellEnd"/>
      <w:r w:rsidRPr="0069042C">
        <w:rPr>
          <w:rFonts w:ascii="Times New Roman" w:hAnsi="Times New Roman" w:cs="Times New Roman"/>
        </w:rPr>
        <w:t xml:space="preserve"> laid the foundation for India's modern education system. </w:t>
      </w:r>
    </w:p>
    <w:p w14:paraId="598860B9" w14:textId="77777777" w:rsidR="007A4C03" w:rsidRPr="0069042C" w:rsidRDefault="007A4C03" w:rsidP="007A4C0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9042C">
        <w:rPr>
          <w:rFonts w:ascii="Times New Roman" w:hAnsi="Times New Roman" w:cs="Times New Roman"/>
        </w:rPr>
        <w:t>It led to the establishment of universities and other educational institutions. </w:t>
      </w:r>
    </w:p>
    <w:p w14:paraId="5FF3713F" w14:textId="77777777" w:rsidR="007A4C03" w:rsidRPr="0069042C" w:rsidRDefault="007A4C03" w:rsidP="007A4C0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9042C">
        <w:rPr>
          <w:rFonts w:ascii="Times New Roman" w:hAnsi="Times New Roman" w:cs="Times New Roman"/>
        </w:rPr>
        <w:t>It contributed to the spread of English education and Western knowledge in India. </w:t>
      </w:r>
    </w:p>
    <w:p w14:paraId="194C6823" w14:textId="77777777" w:rsidR="007A4C03" w:rsidRPr="0069042C" w:rsidRDefault="007A4C03" w:rsidP="007A4C0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9042C">
        <w:rPr>
          <w:rFonts w:ascii="Times New Roman" w:hAnsi="Times New Roman" w:cs="Times New Roman"/>
        </w:rPr>
        <w:t>The dispatch is considered a landmark document in the history of Indian education. </w:t>
      </w:r>
    </w:p>
    <w:p w14:paraId="35469112" w14:textId="77777777" w:rsidR="007A4C03" w:rsidRPr="000A22F2" w:rsidRDefault="007A4C03" w:rsidP="00285C02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14:paraId="5C362DE0" w14:textId="17789CEA" w:rsidR="00971DA0" w:rsidRPr="00971DA0" w:rsidRDefault="000A22F2" w:rsidP="00392A9E">
      <w:pPr>
        <w:jc w:val="both"/>
        <w:rPr>
          <w:rFonts w:ascii="Times New Roman" w:hAnsi="Times New Roman" w:cs="Times New Roman"/>
          <w:b/>
          <w:bCs/>
        </w:rPr>
      </w:pPr>
      <w:r w:rsidRPr="007A4C03">
        <w:rPr>
          <w:rFonts w:ascii="Times New Roman" w:hAnsi="Times New Roman" w:cs="Times New Roman"/>
          <w:b/>
          <w:bCs/>
          <w:highlight w:val="yellow"/>
        </w:rPr>
        <w:lastRenderedPageBreak/>
        <w:t>LIMITATIONS AND CRITICISMS</w:t>
      </w:r>
    </w:p>
    <w:p w14:paraId="258AD6CC" w14:textId="77777777" w:rsidR="00971DA0" w:rsidRPr="00971DA0" w:rsidRDefault="00971DA0" w:rsidP="00392A9E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</w:rPr>
        <w:t>Uneven reach—village and rural areas remained underserved.</w:t>
      </w:r>
    </w:p>
    <w:p w14:paraId="5A5F2394" w14:textId="77777777" w:rsidR="00971DA0" w:rsidRPr="00971DA0" w:rsidRDefault="00971DA0" w:rsidP="00392A9E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</w:rPr>
        <w:t>Western education emphasis marginalized indigenous languages and traditions.</w:t>
      </w:r>
    </w:p>
    <w:p w14:paraId="0EE4CBF2" w14:textId="77777777" w:rsidR="00971DA0" w:rsidRPr="00971DA0" w:rsidRDefault="00971DA0" w:rsidP="00392A9E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</w:rPr>
        <w:t>Creation of an educated class serving administration rather than mass empowerment.</w:t>
      </w:r>
    </w:p>
    <w:p w14:paraId="7A70BAF5" w14:textId="77777777" w:rsidR="00971DA0" w:rsidRPr="00971DA0" w:rsidRDefault="00971DA0" w:rsidP="00392A9E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</w:rPr>
        <w:t>Grant-in-aid suffered from funding gaps and bureaucratic delays.</w:t>
      </w:r>
    </w:p>
    <w:p w14:paraId="51C1441C" w14:textId="77777777" w:rsidR="00971DA0" w:rsidRPr="00971DA0" w:rsidRDefault="00971DA0" w:rsidP="00392A9E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71DA0">
        <w:rPr>
          <w:rFonts w:ascii="Times New Roman" w:hAnsi="Times New Roman" w:cs="Times New Roman"/>
        </w:rPr>
        <w:t>Missionary institutions retained favorable positioning; full secular neutrality wasn’t always realized</w:t>
      </w:r>
    </w:p>
    <w:p w14:paraId="781AD6B4" w14:textId="77777777" w:rsidR="005E66CB" w:rsidRPr="00392A9E" w:rsidRDefault="005E66CB" w:rsidP="00392A9E">
      <w:pPr>
        <w:jc w:val="both"/>
        <w:rPr>
          <w:rFonts w:ascii="Times New Roman" w:hAnsi="Times New Roman" w:cs="Times New Roman"/>
        </w:rPr>
      </w:pPr>
    </w:p>
    <w:sectPr w:rsidR="005E66CB" w:rsidRPr="00392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124B9"/>
    <w:multiLevelType w:val="multilevel"/>
    <w:tmpl w:val="F336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F665F"/>
    <w:multiLevelType w:val="multilevel"/>
    <w:tmpl w:val="4764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36FD5"/>
    <w:multiLevelType w:val="hybridMultilevel"/>
    <w:tmpl w:val="3A9AA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5F60"/>
    <w:multiLevelType w:val="multilevel"/>
    <w:tmpl w:val="71EC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61D19"/>
    <w:multiLevelType w:val="multilevel"/>
    <w:tmpl w:val="0CA4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D23CD8"/>
    <w:multiLevelType w:val="multilevel"/>
    <w:tmpl w:val="C0A0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AF13DF"/>
    <w:multiLevelType w:val="multilevel"/>
    <w:tmpl w:val="048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045463">
    <w:abstractNumId w:val="3"/>
  </w:num>
  <w:num w:numId="2" w16cid:durableId="1890336535">
    <w:abstractNumId w:val="0"/>
  </w:num>
  <w:num w:numId="3" w16cid:durableId="1607612962">
    <w:abstractNumId w:val="1"/>
  </w:num>
  <w:num w:numId="4" w16cid:durableId="233244430">
    <w:abstractNumId w:val="4"/>
  </w:num>
  <w:num w:numId="5" w16cid:durableId="1200895278">
    <w:abstractNumId w:val="6"/>
  </w:num>
  <w:num w:numId="6" w16cid:durableId="1933658289">
    <w:abstractNumId w:val="5"/>
  </w:num>
  <w:num w:numId="7" w16cid:durableId="1759134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05"/>
    <w:rsid w:val="000641E5"/>
    <w:rsid w:val="00095E95"/>
    <w:rsid w:val="000A22F2"/>
    <w:rsid w:val="000B1DC5"/>
    <w:rsid w:val="001053EB"/>
    <w:rsid w:val="001152B8"/>
    <w:rsid w:val="001D70EB"/>
    <w:rsid w:val="00281B7F"/>
    <w:rsid w:val="00285C02"/>
    <w:rsid w:val="00342750"/>
    <w:rsid w:val="003873F6"/>
    <w:rsid w:val="00392A9E"/>
    <w:rsid w:val="004508D3"/>
    <w:rsid w:val="00456E83"/>
    <w:rsid w:val="004A5010"/>
    <w:rsid w:val="004B32B1"/>
    <w:rsid w:val="005455D6"/>
    <w:rsid w:val="005E5409"/>
    <w:rsid w:val="005E66CB"/>
    <w:rsid w:val="00675835"/>
    <w:rsid w:val="0069042C"/>
    <w:rsid w:val="00696C82"/>
    <w:rsid w:val="00750252"/>
    <w:rsid w:val="00757704"/>
    <w:rsid w:val="00791900"/>
    <w:rsid w:val="007A4C03"/>
    <w:rsid w:val="007B5342"/>
    <w:rsid w:val="0085666B"/>
    <w:rsid w:val="008619C8"/>
    <w:rsid w:val="00907938"/>
    <w:rsid w:val="00942F3F"/>
    <w:rsid w:val="00971DA0"/>
    <w:rsid w:val="009D05FE"/>
    <w:rsid w:val="00A10149"/>
    <w:rsid w:val="00AB2C05"/>
    <w:rsid w:val="00AB43F9"/>
    <w:rsid w:val="00C2429A"/>
    <w:rsid w:val="00C75376"/>
    <w:rsid w:val="00CA4076"/>
    <w:rsid w:val="00D111CA"/>
    <w:rsid w:val="00D502C6"/>
    <w:rsid w:val="00DC6BF2"/>
    <w:rsid w:val="00E624A1"/>
    <w:rsid w:val="00EB0418"/>
    <w:rsid w:val="00F076D8"/>
    <w:rsid w:val="00F656CE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8EE26"/>
  <w15:chartTrackingRefBased/>
  <w15:docId w15:val="{33D36E8B-109F-49ED-89EB-883CBF69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C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C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C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C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C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C0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C0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C0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C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C0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C0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1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huyannazru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Nazrul Islam Barbhuyan</dc:creator>
  <cp:keywords/>
  <dc:description/>
  <cp:lastModifiedBy>Dr Nazrul Islam Barbhuyan</cp:lastModifiedBy>
  <cp:revision>40</cp:revision>
  <dcterms:created xsi:type="dcterms:W3CDTF">2025-08-19T06:46:00Z</dcterms:created>
  <dcterms:modified xsi:type="dcterms:W3CDTF">2025-08-19T07:19:00Z</dcterms:modified>
</cp:coreProperties>
</file>