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C49F" w14:textId="77777777" w:rsidR="00D86B3C" w:rsidRDefault="00D86B3C" w:rsidP="00D86B3C">
      <w:pPr>
        <w:jc w:val="center"/>
        <w:rPr>
          <w:rFonts w:ascii="Times New Roman" w:hAnsi="Times New Roman" w:cs="Times New Roman"/>
          <w:b/>
          <w:bCs/>
        </w:rPr>
      </w:pPr>
      <w:r>
        <w:rPr>
          <w:rFonts w:ascii="Times New Roman" w:hAnsi="Times New Roman" w:cs="Times New Roman"/>
          <w:b/>
          <w:bCs/>
        </w:rPr>
        <w:t>MINOR EDUCATION 5.1</w:t>
      </w:r>
    </w:p>
    <w:p w14:paraId="1E2CCEDF" w14:textId="77777777" w:rsidR="00D86B3C" w:rsidRDefault="00D86B3C" w:rsidP="00D86B3C">
      <w:pPr>
        <w:jc w:val="center"/>
        <w:rPr>
          <w:rFonts w:ascii="Times New Roman" w:hAnsi="Times New Roman" w:cs="Times New Roman"/>
          <w:b/>
          <w:bCs/>
        </w:rPr>
      </w:pPr>
      <w:r w:rsidRPr="00F27645">
        <w:rPr>
          <w:rFonts w:ascii="Times New Roman" w:hAnsi="Times New Roman" w:cs="Times New Roman"/>
          <w:b/>
          <w:bCs/>
        </w:rPr>
        <w:t>MEASUREMENT AND EVALUATION IN EDUCATION</w:t>
      </w:r>
    </w:p>
    <w:p w14:paraId="380902F3" w14:textId="77777777" w:rsidR="00D86B3C" w:rsidRDefault="00D86B3C" w:rsidP="00D86B3C">
      <w:pPr>
        <w:jc w:val="center"/>
        <w:rPr>
          <w:rFonts w:ascii="Times New Roman" w:hAnsi="Times New Roman" w:cs="Times New Roman"/>
          <w:b/>
          <w:bCs/>
        </w:rPr>
      </w:pPr>
      <w:r>
        <w:rPr>
          <w:rFonts w:ascii="Times New Roman" w:hAnsi="Times New Roman" w:cs="Times New Roman"/>
          <w:b/>
          <w:bCs/>
        </w:rPr>
        <w:t xml:space="preserve">UNI-2:  </w:t>
      </w:r>
      <w:r w:rsidRPr="00F27645">
        <w:rPr>
          <w:rFonts w:ascii="Times New Roman" w:hAnsi="Times New Roman" w:cs="Times New Roman"/>
          <w:b/>
          <w:bCs/>
        </w:rPr>
        <w:t>TEST CONSTRUCTION</w:t>
      </w:r>
      <w:r>
        <w:rPr>
          <w:rFonts w:ascii="Times New Roman" w:hAnsi="Times New Roman" w:cs="Times New Roman"/>
          <w:b/>
          <w:bCs/>
        </w:rPr>
        <w:t xml:space="preserve">: </w:t>
      </w:r>
    </w:p>
    <w:p w14:paraId="4CC2F81F" w14:textId="77777777" w:rsidR="00D86B3C" w:rsidRPr="00B24DA8" w:rsidRDefault="00D86B3C" w:rsidP="00D86B3C">
      <w:pPr>
        <w:jc w:val="center"/>
        <w:rPr>
          <w:rFonts w:ascii="Times New Roman" w:hAnsi="Times New Roman" w:cs="Times New Roman"/>
        </w:rPr>
      </w:pPr>
      <w:r w:rsidRPr="00B24DA8">
        <w:rPr>
          <w:rFonts w:ascii="Times New Roman" w:hAnsi="Times New Roman" w:cs="Times New Roman"/>
        </w:rPr>
        <w:t>GENERAL PROCEDURE OF TEST CONSTRUCTION AND STANDARDIZATION, ITEM ANALYSIS, CHARACTERISTICS OF A GOOD TEST, VALIDITY, RELIABILITY, OBJECTIVITY AND NORM</w:t>
      </w:r>
    </w:p>
    <w:p w14:paraId="56FF0423" w14:textId="77777777" w:rsidR="006F1274" w:rsidRDefault="006F1274" w:rsidP="006F1274">
      <w:pPr>
        <w:rPr>
          <w:rFonts w:ascii="Times New Roman" w:hAnsi="Times New Roman" w:cs="Times New Roman"/>
          <w:b/>
          <w:bCs/>
        </w:rPr>
      </w:pPr>
    </w:p>
    <w:p w14:paraId="66391A7C" w14:textId="77777777" w:rsidR="00BF719D" w:rsidRDefault="0016599F" w:rsidP="00F27645">
      <w:pPr>
        <w:rPr>
          <w:rFonts w:ascii="Times New Roman" w:hAnsi="Times New Roman" w:cs="Times New Roman"/>
          <w:b/>
          <w:bCs/>
        </w:rPr>
      </w:pPr>
      <w:r>
        <w:rPr>
          <w:rFonts w:ascii="Times New Roman" w:hAnsi="Times New Roman" w:cs="Times New Roman"/>
          <w:b/>
          <w:bCs/>
        </w:rPr>
        <w:t>TEST CONSTRUCTION</w:t>
      </w:r>
      <w:r w:rsidR="00BF719D">
        <w:rPr>
          <w:rFonts w:ascii="Times New Roman" w:hAnsi="Times New Roman" w:cs="Times New Roman"/>
          <w:b/>
          <w:bCs/>
        </w:rPr>
        <w:t xml:space="preserve">: </w:t>
      </w:r>
    </w:p>
    <w:p w14:paraId="7AAC5FF9" w14:textId="7FD695AD" w:rsidR="0034506E" w:rsidRPr="00F27645" w:rsidRDefault="0016599F" w:rsidP="00F27645">
      <w:pPr>
        <w:rPr>
          <w:rFonts w:ascii="Times New Roman" w:hAnsi="Times New Roman" w:cs="Times New Roman"/>
          <w:b/>
          <w:bCs/>
        </w:rPr>
      </w:pPr>
      <w:r>
        <w:rPr>
          <w:rFonts w:ascii="Times New Roman" w:hAnsi="Times New Roman" w:cs="Times New Roman"/>
          <w:b/>
          <w:bCs/>
        </w:rPr>
        <w:t xml:space="preserve"> MEANING/CONCEPT</w:t>
      </w:r>
    </w:p>
    <w:p w14:paraId="7A752CBA" w14:textId="77777777" w:rsidR="006D71DD" w:rsidRPr="002764D8" w:rsidRDefault="00D01616" w:rsidP="007D461B">
      <w:pPr>
        <w:spacing w:line="360" w:lineRule="auto"/>
        <w:jc w:val="both"/>
        <w:rPr>
          <w:rFonts w:ascii="Times New Roman" w:hAnsi="Times New Roman" w:cs="Times New Roman"/>
        </w:rPr>
      </w:pPr>
      <w:r w:rsidRPr="007D461B">
        <w:rPr>
          <w:rFonts w:ascii="Times New Roman" w:hAnsi="Times New Roman" w:cs="Times New Roman"/>
        </w:rPr>
        <w:t xml:space="preserve">Test construction is very essential in </w:t>
      </w:r>
      <w:r w:rsidR="00343201" w:rsidRPr="007D461B">
        <w:rPr>
          <w:rFonts w:ascii="Times New Roman" w:hAnsi="Times New Roman" w:cs="Times New Roman"/>
        </w:rPr>
        <w:t xml:space="preserve">measurement and evaluation aspects of our education system. </w:t>
      </w:r>
      <w:r w:rsidR="00AE6AF0" w:rsidRPr="007D461B">
        <w:rPr>
          <w:rFonts w:ascii="Times New Roman" w:hAnsi="Times New Roman" w:cs="Times New Roman"/>
        </w:rPr>
        <w:t xml:space="preserve">It </w:t>
      </w:r>
      <w:r w:rsidR="00F27645" w:rsidRPr="00F27645">
        <w:rPr>
          <w:rFonts w:ascii="Times New Roman" w:hAnsi="Times New Roman" w:cs="Times New Roman"/>
        </w:rPr>
        <w:t xml:space="preserve">refers to the systematic process of designing, developing, and validating an assessment tool (test or examination) used to measure students’ knowledge, skills, attitudes, or abilities in </w:t>
      </w:r>
      <w:r w:rsidR="008B42F4" w:rsidRPr="007D461B">
        <w:rPr>
          <w:rFonts w:ascii="Times New Roman" w:hAnsi="Times New Roman" w:cs="Times New Roman"/>
        </w:rPr>
        <w:t xml:space="preserve">the </w:t>
      </w:r>
      <w:r w:rsidR="00F27645" w:rsidRPr="00F27645">
        <w:rPr>
          <w:rFonts w:ascii="Times New Roman" w:hAnsi="Times New Roman" w:cs="Times New Roman"/>
        </w:rPr>
        <w:t>education</w:t>
      </w:r>
      <w:r w:rsidR="008B42F4" w:rsidRPr="007D461B">
        <w:rPr>
          <w:rFonts w:ascii="Times New Roman" w:hAnsi="Times New Roman" w:cs="Times New Roman"/>
        </w:rPr>
        <w:t xml:space="preserve"> system</w:t>
      </w:r>
      <w:r w:rsidR="00F27645" w:rsidRPr="00F27645">
        <w:rPr>
          <w:rFonts w:ascii="Times New Roman" w:hAnsi="Times New Roman" w:cs="Times New Roman"/>
        </w:rPr>
        <w:t>.</w:t>
      </w:r>
      <w:r w:rsidR="008B42F4" w:rsidRPr="007D461B">
        <w:rPr>
          <w:rFonts w:ascii="Times New Roman" w:hAnsi="Times New Roman" w:cs="Times New Roman"/>
        </w:rPr>
        <w:t xml:space="preserve"> </w:t>
      </w:r>
      <w:r w:rsidR="006D71DD" w:rsidRPr="002764D8">
        <w:rPr>
          <w:rFonts w:ascii="Times New Roman" w:hAnsi="Times New Roman" w:cs="Times New Roman"/>
        </w:rPr>
        <w:t>When constructing a test in measurement and evaluation, certain principles must be followed to ensure that the test is valid, reliable, fair, and practical. These principles guide teachers, researchers, and examiners in preparing quality assessment tools.</w:t>
      </w:r>
    </w:p>
    <w:p w14:paraId="41178A6F" w14:textId="7C41D27A" w:rsidR="00F27645" w:rsidRDefault="00F27645" w:rsidP="008B42F4">
      <w:pPr>
        <w:jc w:val="both"/>
        <w:rPr>
          <w:rFonts w:ascii="Times New Roman" w:hAnsi="Times New Roman" w:cs="Times New Roman"/>
        </w:rPr>
      </w:pPr>
    </w:p>
    <w:p w14:paraId="151E4330" w14:textId="3A2AC3FD"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BASIC PRINCIPLES OF TEST CONSTRUCTION IN EDUCATION</w:t>
      </w:r>
    </w:p>
    <w:p w14:paraId="45044E6C" w14:textId="77777777" w:rsidR="002764D8" w:rsidRPr="002764D8" w:rsidRDefault="002764D8" w:rsidP="002764D8">
      <w:pPr>
        <w:jc w:val="both"/>
        <w:rPr>
          <w:rFonts w:ascii="Times New Roman" w:hAnsi="Times New Roman" w:cs="Times New Roman"/>
        </w:rPr>
      </w:pPr>
      <w:r w:rsidRPr="002764D8">
        <w:rPr>
          <w:rFonts w:ascii="Times New Roman" w:hAnsi="Times New Roman" w:cs="Times New Roman"/>
        </w:rPr>
        <w:t xml:space="preserve">When constructing a test in </w:t>
      </w:r>
      <w:r w:rsidRPr="002764D8">
        <w:rPr>
          <w:rFonts w:ascii="Times New Roman" w:hAnsi="Times New Roman" w:cs="Times New Roman"/>
          <w:b/>
          <w:bCs/>
        </w:rPr>
        <w:t>measurement and evaluation</w:t>
      </w:r>
      <w:r w:rsidRPr="002764D8">
        <w:rPr>
          <w:rFonts w:ascii="Times New Roman" w:hAnsi="Times New Roman" w:cs="Times New Roman"/>
        </w:rPr>
        <w:t xml:space="preserve">, certain principles must be followed to ensure that the test is </w:t>
      </w:r>
      <w:r w:rsidRPr="002764D8">
        <w:rPr>
          <w:rFonts w:ascii="Times New Roman" w:hAnsi="Times New Roman" w:cs="Times New Roman"/>
          <w:b/>
          <w:bCs/>
        </w:rPr>
        <w:t>valid, reliable, fair, and practical</w:t>
      </w:r>
      <w:r w:rsidRPr="002764D8">
        <w:rPr>
          <w:rFonts w:ascii="Times New Roman" w:hAnsi="Times New Roman" w:cs="Times New Roman"/>
        </w:rPr>
        <w:t>. These principles guide teachers, researchers, and examiners in preparing quality assessment tools.</w:t>
      </w:r>
    </w:p>
    <w:p w14:paraId="514151BC" w14:textId="6B7DEA0C" w:rsidR="002764D8" w:rsidRPr="002764D8" w:rsidRDefault="002764D8" w:rsidP="002764D8">
      <w:pPr>
        <w:jc w:val="both"/>
        <w:rPr>
          <w:rFonts w:ascii="Times New Roman" w:hAnsi="Times New Roman" w:cs="Times New Roman"/>
        </w:rPr>
      </w:pPr>
    </w:p>
    <w:p w14:paraId="51E98498"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1. Validity</w:t>
      </w:r>
    </w:p>
    <w:p w14:paraId="06909942" w14:textId="77777777" w:rsidR="002764D8" w:rsidRPr="002764D8" w:rsidRDefault="002764D8" w:rsidP="002764D8">
      <w:pPr>
        <w:numPr>
          <w:ilvl w:val="0"/>
          <w:numId w:val="4"/>
        </w:numPr>
        <w:jc w:val="both"/>
        <w:rPr>
          <w:rFonts w:ascii="Times New Roman" w:hAnsi="Times New Roman" w:cs="Times New Roman"/>
        </w:rPr>
      </w:pPr>
      <w:r w:rsidRPr="002764D8">
        <w:rPr>
          <w:rFonts w:ascii="Times New Roman" w:hAnsi="Times New Roman" w:cs="Times New Roman"/>
        </w:rPr>
        <w:t xml:space="preserve">The test must measure </w:t>
      </w:r>
      <w:r w:rsidRPr="002764D8">
        <w:rPr>
          <w:rFonts w:ascii="Times New Roman" w:hAnsi="Times New Roman" w:cs="Times New Roman"/>
          <w:b/>
          <w:bCs/>
        </w:rPr>
        <w:t>what it is intended to measure</w:t>
      </w:r>
      <w:r w:rsidRPr="002764D8">
        <w:rPr>
          <w:rFonts w:ascii="Times New Roman" w:hAnsi="Times New Roman" w:cs="Times New Roman"/>
        </w:rPr>
        <w:t>.</w:t>
      </w:r>
    </w:p>
    <w:p w14:paraId="74542AE0" w14:textId="77777777" w:rsidR="002764D8" w:rsidRPr="002764D8" w:rsidRDefault="002764D8" w:rsidP="002764D8">
      <w:pPr>
        <w:numPr>
          <w:ilvl w:val="0"/>
          <w:numId w:val="4"/>
        </w:numPr>
        <w:jc w:val="both"/>
        <w:rPr>
          <w:rFonts w:ascii="Times New Roman" w:hAnsi="Times New Roman" w:cs="Times New Roman"/>
        </w:rPr>
      </w:pPr>
      <w:r w:rsidRPr="002764D8">
        <w:rPr>
          <w:rFonts w:ascii="Times New Roman" w:hAnsi="Times New Roman" w:cs="Times New Roman"/>
        </w:rPr>
        <w:t>Example: A mathematics test should measure problem-solving in mathematics, not language skills.</w:t>
      </w:r>
    </w:p>
    <w:p w14:paraId="5BFDD287" w14:textId="77777777" w:rsidR="002764D8" w:rsidRPr="002764D8" w:rsidRDefault="002764D8" w:rsidP="002764D8">
      <w:pPr>
        <w:numPr>
          <w:ilvl w:val="0"/>
          <w:numId w:val="4"/>
        </w:numPr>
        <w:jc w:val="both"/>
        <w:rPr>
          <w:rFonts w:ascii="Times New Roman" w:hAnsi="Times New Roman" w:cs="Times New Roman"/>
        </w:rPr>
      </w:pPr>
      <w:r w:rsidRPr="002764D8">
        <w:rPr>
          <w:rFonts w:ascii="Times New Roman" w:hAnsi="Times New Roman" w:cs="Times New Roman"/>
        </w:rPr>
        <w:t>Types: content validity, construct validity, criterion-related validity.</w:t>
      </w:r>
    </w:p>
    <w:p w14:paraId="33826853" w14:textId="5888CB30" w:rsidR="002764D8" w:rsidRPr="002764D8" w:rsidRDefault="002764D8" w:rsidP="002764D8">
      <w:pPr>
        <w:jc w:val="both"/>
        <w:rPr>
          <w:rFonts w:ascii="Times New Roman" w:hAnsi="Times New Roman" w:cs="Times New Roman"/>
        </w:rPr>
      </w:pPr>
    </w:p>
    <w:p w14:paraId="2CE9057B"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2. Reliability</w:t>
      </w:r>
    </w:p>
    <w:p w14:paraId="0284048C" w14:textId="77777777" w:rsidR="002764D8" w:rsidRPr="002764D8" w:rsidRDefault="002764D8" w:rsidP="002764D8">
      <w:pPr>
        <w:numPr>
          <w:ilvl w:val="0"/>
          <w:numId w:val="5"/>
        </w:numPr>
        <w:jc w:val="both"/>
        <w:rPr>
          <w:rFonts w:ascii="Times New Roman" w:hAnsi="Times New Roman" w:cs="Times New Roman"/>
        </w:rPr>
      </w:pPr>
      <w:r w:rsidRPr="002764D8">
        <w:rPr>
          <w:rFonts w:ascii="Times New Roman" w:hAnsi="Times New Roman" w:cs="Times New Roman"/>
        </w:rPr>
        <w:t xml:space="preserve">The test should provide </w:t>
      </w:r>
      <w:r w:rsidRPr="002764D8">
        <w:rPr>
          <w:rFonts w:ascii="Times New Roman" w:hAnsi="Times New Roman" w:cs="Times New Roman"/>
          <w:b/>
          <w:bCs/>
        </w:rPr>
        <w:t>consistent results</w:t>
      </w:r>
      <w:r w:rsidRPr="002764D8">
        <w:rPr>
          <w:rFonts w:ascii="Times New Roman" w:hAnsi="Times New Roman" w:cs="Times New Roman"/>
        </w:rPr>
        <w:t xml:space="preserve"> when administered under similar conditions.</w:t>
      </w:r>
    </w:p>
    <w:p w14:paraId="1DAF1F91" w14:textId="77777777" w:rsidR="002764D8" w:rsidRPr="002764D8" w:rsidRDefault="002764D8" w:rsidP="002764D8">
      <w:pPr>
        <w:numPr>
          <w:ilvl w:val="0"/>
          <w:numId w:val="5"/>
        </w:numPr>
        <w:jc w:val="both"/>
        <w:rPr>
          <w:rFonts w:ascii="Times New Roman" w:hAnsi="Times New Roman" w:cs="Times New Roman"/>
        </w:rPr>
      </w:pPr>
      <w:r w:rsidRPr="002764D8">
        <w:rPr>
          <w:rFonts w:ascii="Times New Roman" w:hAnsi="Times New Roman" w:cs="Times New Roman"/>
        </w:rPr>
        <w:lastRenderedPageBreak/>
        <w:t>Example: If the same student takes the test twice within a short period, the results should be nearly the same.</w:t>
      </w:r>
    </w:p>
    <w:p w14:paraId="625AB3B3" w14:textId="12E7E1F5" w:rsidR="002764D8" w:rsidRPr="002764D8" w:rsidRDefault="002764D8" w:rsidP="002764D8">
      <w:pPr>
        <w:jc w:val="both"/>
        <w:rPr>
          <w:rFonts w:ascii="Times New Roman" w:hAnsi="Times New Roman" w:cs="Times New Roman"/>
        </w:rPr>
      </w:pPr>
    </w:p>
    <w:p w14:paraId="4CACC972"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3. Objectivity</w:t>
      </w:r>
    </w:p>
    <w:p w14:paraId="1BB8F814" w14:textId="77777777" w:rsidR="002764D8" w:rsidRPr="002764D8" w:rsidRDefault="002764D8" w:rsidP="002764D8">
      <w:pPr>
        <w:numPr>
          <w:ilvl w:val="0"/>
          <w:numId w:val="6"/>
        </w:numPr>
        <w:jc w:val="both"/>
        <w:rPr>
          <w:rFonts w:ascii="Times New Roman" w:hAnsi="Times New Roman" w:cs="Times New Roman"/>
        </w:rPr>
      </w:pPr>
      <w:r w:rsidRPr="002764D8">
        <w:rPr>
          <w:rFonts w:ascii="Times New Roman" w:hAnsi="Times New Roman" w:cs="Times New Roman"/>
        </w:rPr>
        <w:t xml:space="preserve">Scoring should be free from </w:t>
      </w:r>
      <w:r w:rsidRPr="002764D8">
        <w:rPr>
          <w:rFonts w:ascii="Times New Roman" w:hAnsi="Times New Roman" w:cs="Times New Roman"/>
          <w:b/>
          <w:bCs/>
        </w:rPr>
        <w:t>personal bias</w:t>
      </w:r>
      <w:r w:rsidRPr="002764D8">
        <w:rPr>
          <w:rFonts w:ascii="Times New Roman" w:hAnsi="Times New Roman" w:cs="Times New Roman"/>
        </w:rPr>
        <w:t xml:space="preserve"> of the examiner.</w:t>
      </w:r>
    </w:p>
    <w:p w14:paraId="2211CCB1" w14:textId="77777777" w:rsidR="002764D8" w:rsidRPr="002764D8" w:rsidRDefault="002764D8" w:rsidP="002764D8">
      <w:pPr>
        <w:numPr>
          <w:ilvl w:val="0"/>
          <w:numId w:val="6"/>
        </w:numPr>
        <w:jc w:val="both"/>
        <w:rPr>
          <w:rFonts w:ascii="Times New Roman" w:hAnsi="Times New Roman" w:cs="Times New Roman"/>
        </w:rPr>
      </w:pPr>
      <w:r w:rsidRPr="002764D8">
        <w:rPr>
          <w:rFonts w:ascii="Times New Roman" w:hAnsi="Times New Roman" w:cs="Times New Roman"/>
        </w:rPr>
        <w:t>Objective-type items (MCQs, true/false, matching) ensure higher objectivity compared to essay-type questions.</w:t>
      </w:r>
    </w:p>
    <w:p w14:paraId="1FE66956" w14:textId="64D42E99" w:rsidR="002764D8" w:rsidRPr="002764D8" w:rsidRDefault="002764D8" w:rsidP="002764D8">
      <w:pPr>
        <w:jc w:val="both"/>
        <w:rPr>
          <w:rFonts w:ascii="Times New Roman" w:hAnsi="Times New Roman" w:cs="Times New Roman"/>
        </w:rPr>
      </w:pPr>
    </w:p>
    <w:p w14:paraId="6563C335"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4. Comprehensiveness (Coverage)</w:t>
      </w:r>
    </w:p>
    <w:p w14:paraId="3F44C695" w14:textId="77777777" w:rsidR="002764D8" w:rsidRPr="002764D8" w:rsidRDefault="002764D8" w:rsidP="002764D8">
      <w:pPr>
        <w:numPr>
          <w:ilvl w:val="0"/>
          <w:numId w:val="7"/>
        </w:numPr>
        <w:jc w:val="both"/>
        <w:rPr>
          <w:rFonts w:ascii="Times New Roman" w:hAnsi="Times New Roman" w:cs="Times New Roman"/>
        </w:rPr>
      </w:pPr>
      <w:r w:rsidRPr="002764D8">
        <w:rPr>
          <w:rFonts w:ascii="Times New Roman" w:hAnsi="Times New Roman" w:cs="Times New Roman"/>
        </w:rPr>
        <w:t xml:space="preserve">The test should cover the </w:t>
      </w:r>
      <w:r w:rsidRPr="002764D8">
        <w:rPr>
          <w:rFonts w:ascii="Times New Roman" w:hAnsi="Times New Roman" w:cs="Times New Roman"/>
          <w:b/>
          <w:bCs/>
        </w:rPr>
        <w:t>whole content area</w:t>
      </w:r>
      <w:r w:rsidRPr="002764D8">
        <w:rPr>
          <w:rFonts w:ascii="Times New Roman" w:hAnsi="Times New Roman" w:cs="Times New Roman"/>
        </w:rPr>
        <w:t xml:space="preserve"> and all </w:t>
      </w:r>
      <w:r w:rsidRPr="002764D8">
        <w:rPr>
          <w:rFonts w:ascii="Times New Roman" w:hAnsi="Times New Roman" w:cs="Times New Roman"/>
          <w:b/>
          <w:bCs/>
        </w:rPr>
        <w:t>intended learning outcomes</w:t>
      </w:r>
      <w:r w:rsidRPr="002764D8">
        <w:rPr>
          <w:rFonts w:ascii="Times New Roman" w:hAnsi="Times New Roman" w:cs="Times New Roman"/>
        </w:rPr>
        <w:t>.</w:t>
      </w:r>
    </w:p>
    <w:p w14:paraId="4C832569" w14:textId="77777777" w:rsidR="002764D8" w:rsidRPr="002764D8" w:rsidRDefault="002764D8" w:rsidP="002764D8">
      <w:pPr>
        <w:numPr>
          <w:ilvl w:val="0"/>
          <w:numId w:val="7"/>
        </w:numPr>
        <w:jc w:val="both"/>
        <w:rPr>
          <w:rFonts w:ascii="Times New Roman" w:hAnsi="Times New Roman" w:cs="Times New Roman"/>
        </w:rPr>
      </w:pPr>
      <w:r w:rsidRPr="002764D8">
        <w:rPr>
          <w:rFonts w:ascii="Times New Roman" w:hAnsi="Times New Roman" w:cs="Times New Roman"/>
        </w:rPr>
        <w:t xml:space="preserve">A </w:t>
      </w:r>
      <w:r w:rsidRPr="002764D8">
        <w:rPr>
          <w:rFonts w:ascii="Times New Roman" w:hAnsi="Times New Roman" w:cs="Times New Roman"/>
          <w:b/>
          <w:bCs/>
        </w:rPr>
        <w:t>Table of Specifications (blueprint)</w:t>
      </w:r>
      <w:r w:rsidRPr="002764D8">
        <w:rPr>
          <w:rFonts w:ascii="Times New Roman" w:hAnsi="Times New Roman" w:cs="Times New Roman"/>
        </w:rPr>
        <w:t xml:space="preserve"> ensures balanced coverage across content and cognitive levels.</w:t>
      </w:r>
    </w:p>
    <w:p w14:paraId="5E3EFA78" w14:textId="3B0C7F12" w:rsidR="002764D8" w:rsidRPr="002764D8" w:rsidRDefault="002764D8" w:rsidP="002764D8">
      <w:pPr>
        <w:jc w:val="both"/>
        <w:rPr>
          <w:rFonts w:ascii="Times New Roman" w:hAnsi="Times New Roman" w:cs="Times New Roman"/>
        </w:rPr>
      </w:pPr>
    </w:p>
    <w:p w14:paraId="311BB8D1"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5. Practicality</w:t>
      </w:r>
    </w:p>
    <w:p w14:paraId="0F8E00FF" w14:textId="77777777" w:rsidR="002764D8" w:rsidRPr="002764D8" w:rsidRDefault="002764D8" w:rsidP="002764D8">
      <w:pPr>
        <w:numPr>
          <w:ilvl w:val="0"/>
          <w:numId w:val="8"/>
        </w:numPr>
        <w:jc w:val="both"/>
        <w:rPr>
          <w:rFonts w:ascii="Times New Roman" w:hAnsi="Times New Roman" w:cs="Times New Roman"/>
        </w:rPr>
      </w:pPr>
      <w:r w:rsidRPr="002764D8">
        <w:rPr>
          <w:rFonts w:ascii="Times New Roman" w:hAnsi="Times New Roman" w:cs="Times New Roman"/>
        </w:rPr>
        <w:t xml:space="preserve">The test should be </w:t>
      </w:r>
      <w:r w:rsidRPr="002764D8">
        <w:rPr>
          <w:rFonts w:ascii="Times New Roman" w:hAnsi="Times New Roman" w:cs="Times New Roman"/>
          <w:b/>
          <w:bCs/>
        </w:rPr>
        <w:t>easy to administer, score, and interpret</w:t>
      </w:r>
      <w:r w:rsidRPr="002764D8">
        <w:rPr>
          <w:rFonts w:ascii="Times New Roman" w:hAnsi="Times New Roman" w:cs="Times New Roman"/>
        </w:rPr>
        <w:t>, without requiring excessive time, cost, or effort.</w:t>
      </w:r>
    </w:p>
    <w:p w14:paraId="55C8ECA9" w14:textId="6973A70F" w:rsidR="002764D8" w:rsidRPr="002764D8" w:rsidRDefault="002764D8" w:rsidP="002764D8">
      <w:pPr>
        <w:jc w:val="both"/>
        <w:rPr>
          <w:rFonts w:ascii="Times New Roman" w:hAnsi="Times New Roman" w:cs="Times New Roman"/>
        </w:rPr>
      </w:pPr>
    </w:p>
    <w:p w14:paraId="182BE7D0"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6. Discrimination</w:t>
      </w:r>
    </w:p>
    <w:p w14:paraId="6768D6EC" w14:textId="77777777" w:rsidR="002764D8" w:rsidRPr="002764D8" w:rsidRDefault="002764D8" w:rsidP="002764D8">
      <w:pPr>
        <w:numPr>
          <w:ilvl w:val="0"/>
          <w:numId w:val="9"/>
        </w:numPr>
        <w:jc w:val="both"/>
        <w:rPr>
          <w:rFonts w:ascii="Times New Roman" w:hAnsi="Times New Roman" w:cs="Times New Roman"/>
        </w:rPr>
      </w:pPr>
      <w:r w:rsidRPr="002764D8">
        <w:rPr>
          <w:rFonts w:ascii="Times New Roman" w:hAnsi="Times New Roman" w:cs="Times New Roman"/>
        </w:rPr>
        <w:t xml:space="preserve">Items should be able to </w:t>
      </w:r>
      <w:r w:rsidRPr="002764D8">
        <w:rPr>
          <w:rFonts w:ascii="Times New Roman" w:hAnsi="Times New Roman" w:cs="Times New Roman"/>
          <w:b/>
          <w:bCs/>
        </w:rPr>
        <w:t>differentiate between high achievers and low achievers</w:t>
      </w:r>
      <w:r w:rsidRPr="002764D8">
        <w:rPr>
          <w:rFonts w:ascii="Times New Roman" w:hAnsi="Times New Roman" w:cs="Times New Roman"/>
        </w:rPr>
        <w:t>.</w:t>
      </w:r>
    </w:p>
    <w:p w14:paraId="3C0A1D10" w14:textId="77777777" w:rsidR="002764D8" w:rsidRPr="002764D8" w:rsidRDefault="002764D8" w:rsidP="002764D8">
      <w:pPr>
        <w:numPr>
          <w:ilvl w:val="0"/>
          <w:numId w:val="9"/>
        </w:numPr>
        <w:jc w:val="both"/>
        <w:rPr>
          <w:rFonts w:ascii="Times New Roman" w:hAnsi="Times New Roman" w:cs="Times New Roman"/>
        </w:rPr>
      </w:pPr>
      <w:r w:rsidRPr="002764D8">
        <w:rPr>
          <w:rFonts w:ascii="Times New Roman" w:hAnsi="Times New Roman" w:cs="Times New Roman"/>
        </w:rPr>
        <w:t>Good items discriminate positively (good students answer correctly more often than weaker ones).</w:t>
      </w:r>
    </w:p>
    <w:p w14:paraId="6B09B5EB" w14:textId="14DCDC45" w:rsidR="002764D8" w:rsidRPr="002764D8" w:rsidRDefault="002764D8" w:rsidP="002764D8">
      <w:pPr>
        <w:jc w:val="both"/>
        <w:rPr>
          <w:rFonts w:ascii="Times New Roman" w:hAnsi="Times New Roman" w:cs="Times New Roman"/>
        </w:rPr>
      </w:pPr>
    </w:p>
    <w:p w14:paraId="6E94E0AB"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7. Difficulty Level</w:t>
      </w:r>
    </w:p>
    <w:p w14:paraId="607BFA54" w14:textId="77777777" w:rsidR="002764D8" w:rsidRPr="002764D8" w:rsidRDefault="002764D8" w:rsidP="002764D8">
      <w:pPr>
        <w:numPr>
          <w:ilvl w:val="0"/>
          <w:numId w:val="10"/>
        </w:numPr>
        <w:jc w:val="both"/>
        <w:rPr>
          <w:rFonts w:ascii="Times New Roman" w:hAnsi="Times New Roman" w:cs="Times New Roman"/>
        </w:rPr>
      </w:pPr>
      <w:r w:rsidRPr="002764D8">
        <w:rPr>
          <w:rFonts w:ascii="Times New Roman" w:hAnsi="Times New Roman" w:cs="Times New Roman"/>
        </w:rPr>
        <w:t xml:space="preserve">Items should not be </w:t>
      </w:r>
      <w:r w:rsidRPr="002764D8">
        <w:rPr>
          <w:rFonts w:ascii="Times New Roman" w:hAnsi="Times New Roman" w:cs="Times New Roman"/>
          <w:b/>
          <w:bCs/>
        </w:rPr>
        <w:t>too easy or too difficult</w:t>
      </w:r>
      <w:r w:rsidRPr="002764D8">
        <w:rPr>
          <w:rFonts w:ascii="Times New Roman" w:hAnsi="Times New Roman" w:cs="Times New Roman"/>
        </w:rPr>
        <w:t>.</w:t>
      </w:r>
    </w:p>
    <w:p w14:paraId="0F3F4C40" w14:textId="77777777" w:rsidR="002764D8" w:rsidRPr="002764D8" w:rsidRDefault="002764D8" w:rsidP="002764D8">
      <w:pPr>
        <w:numPr>
          <w:ilvl w:val="0"/>
          <w:numId w:val="10"/>
        </w:numPr>
        <w:jc w:val="both"/>
        <w:rPr>
          <w:rFonts w:ascii="Times New Roman" w:hAnsi="Times New Roman" w:cs="Times New Roman"/>
        </w:rPr>
      </w:pPr>
      <w:r w:rsidRPr="002764D8">
        <w:rPr>
          <w:rFonts w:ascii="Times New Roman" w:hAnsi="Times New Roman" w:cs="Times New Roman"/>
        </w:rPr>
        <w:t xml:space="preserve">A balanced test contains a </w:t>
      </w:r>
      <w:r w:rsidRPr="002764D8">
        <w:rPr>
          <w:rFonts w:ascii="Times New Roman" w:hAnsi="Times New Roman" w:cs="Times New Roman"/>
          <w:b/>
          <w:bCs/>
        </w:rPr>
        <w:t>mixture of easy, moderate, and difficult questions</w:t>
      </w:r>
      <w:r w:rsidRPr="002764D8">
        <w:rPr>
          <w:rFonts w:ascii="Times New Roman" w:hAnsi="Times New Roman" w:cs="Times New Roman"/>
        </w:rPr>
        <w:t>.</w:t>
      </w:r>
    </w:p>
    <w:p w14:paraId="0A5CDDAA" w14:textId="77FAF32B" w:rsidR="002764D8" w:rsidRPr="002764D8" w:rsidRDefault="002764D8" w:rsidP="002764D8">
      <w:pPr>
        <w:jc w:val="both"/>
        <w:rPr>
          <w:rFonts w:ascii="Times New Roman" w:hAnsi="Times New Roman" w:cs="Times New Roman"/>
        </w:rPr>
      </w:pPr>
    </w:p>
    <w:p w14:paraId="27B06EE4"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8. Clarity and Simplicity</w:t>
      </w:r>
    </w:p>
    <w:p w14:paraId="369AFA25" w14:textId="77777777" w:rsidR="002764D8" w:rsidRPr="002764D8" w:rsidRDefault="002764D8" w:rsidP="002764D8">
      <w:pPr>
        <w:numPr>
          <w:ilvl w:val="0"/>
          <w:numId w:val="11"/>
        </w:numPr>
        <w:jc w:val="both"/>
        <w:rPr>
          <w:rFonts w:ascii="Times New Roman" w:hAnsi="Times New Roman" w:cs="Times New Roman"/>
        </w:rPr>
      </w:pPr>
      <w:r w:rsidRPr="002764D8">
        <w:rPr>
          <w:rFonts w:ascii="Times New Roman" w:hAnsi="Times New Roman" w:cs="Times New Roman"/>
        </w:rPr>
        <w:t xml:space="preserve">Test items should be </w:t>
      </w:r>
      <w:r w:rsidRPr="002764D8">
        <w:rPr>
          <w:rFonts w:ascii="Times New Roman" w:hAnsi="Times New Roman" w:cs="Times New Roman"/>
          <w:b/>
          <w:bCs/>
        </w:rPr>
        <w:t>clear, precise, and free from ambiguity</w:t>
      </w:r>
      <w:r w:rsidRPr="002764D8">
        <w:rPr>
          <w:rFonts w:ascii="Times New Roman" w:hAnsi="Times New Roman" w:cs="Times New Roman"/>
        </w:rPr>
        <w:t>.</w:t>
      </w:r>
    </w:p>
    <w:p w14:paraId="727B24B2" w14:textId="77777777" w:rsidR="002764D8" w:rsidRPr="002764D8" w:rsidRDefault="002764D8" w:rsidP="002764D8">
      <w:pPr>
        <w:numPr>
          <w:ilvl w:val="0"/>
          <w:numId w:val="11"/>
        </w:numPr>
        <w:jc w:val="both"/>
        <w:rPr>
          <w:rFonts w:ascii="Times New Roman" w:hAnsi="Times New Roman" w:cs="Times New Roman"/>
        </w:rPr>
      </w:pPr>
      <w:r w:rsidRPr="002764D8">
        <w:rPr>
          <w:rFonts w:ascii="Times New Roman" w:hAnsi="Times New Roman" w:cs="Times New Roman"/>
        </w:rPr>
        <w:t>Language should match the students’ level of understanding.</w:t>
      </w:r>
    </w:p>
    <w:p w14:paraId="793BB6E6" w14:textId="714FA9FC" w:rsidR="002764D8" w:rsidRPr="002764D8" w:rsidRDefault="002764D8" w:rsidP="002764D8">
      <w:pPr>
        <w:jc w:val="both"/>
        <w:rPr>
          <w:rFonts w:ascii="Times New Roman" w:hAnsi="Times New Roman" w:cs="Times New Roman"/>
        </w:rPr>
      </w:pPr>
    </w:p>
    <w:p w14:paraId="02E487AD"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9. Relevance</w:t>
      </w:r>
    </w:p>
    <w:p w14:paraId="14359D8A" w14:textId="77777777" w:rsidR="002764D8" w:rsidRPr="002764D8" w:rsidRDefault="002764D8" w:rsidP="002764D8">
      <w:pPr>
        <w:numPr>
          <w:ilvl w:val="0"/>
          <w:numId w:val="12"/>
        </w:numPr>
        <w:jc w:val="both"/>
        <w:rPr>
          <w:rFonts w:ascii="Times New Roman" w:hAnsi="Times New Roman" w:cs="Times New Roman"/>
        </w:rPr>
      </w:pPr>
      <w:r w:rsidRPr="002764D8">
        <w:rPr>
          <w:rFonts w:ascii="Times New Roman" w:hAnsi="Times New Roman" w:cs="Times New Roman"/>
        </w:rPr>
        <w:t xml:space="preserve">Every test item should be directly related to the </w:t>
      </w:r>
      <w:r w:rsidRPr="002764D8">
        <w:rPr>
          <w:rFonts w:ascii="Times New Roman" w:hAnsi="Times New Roman" w:cs="Times New Roman"/>
          <w:b/>
          <w:bCs/>
        </w:rPr>
        <w:t>instructional objectives and syllabus</w:t>
      </w:r>
      <w:r w:rsidRPr="002764D8">
        <w:rPr>
          <w:rFonts w:ascii="Times New Roman" w:hAnsi="Times New Roman" w:cs="Times New Roman"/>
        </w:rPr>
        <w:t>.</w:t>
      </w:r>
    </w:p>
    <w:p w14:paraId="67E9789F" w14:textId="18392202" w:rsidR="002764D8" w:rsidRPr="002764D8" w:rsidRDefault="002764D8" w:rsidP="002764D8">
      <w:pPr>
        <w:jc w:val="both"/>
        <w:rPr>
          <w:rFonts w:ascii="Times New Roman" w:hAnsi="Times New Roman" w:cs="Times New Roman"/>
        </w:rPr>
      </w:pPr>
    </w:p>
    <w:p w14:paraId="02C5532B" w14:textId="77777777" w:rsidR="002764D8" w:rsidRPr="002764D8" w:rsidRDefault="002764D8" w:rsidP="002764D8">
      <w:pPr>
        <w:jc w:val="both"/>
        <w:rPr>
          <w:rFonts w:ascii="Times New Roman" w:hAnsi="Times New Roman" w:cs="Times New Roman"/>
          <w:b/>
          <w:bCs/>
        </w:rPr>
      </w:pPr>
      <w:r w:rsidRPr="002764D8">
        <w:rPr>
          <w:rFonts w:ascii="Times New Roman" w:hAnsi="Times New Roman" w:cs="Times New Roman"/>
          <w:b/>
          <w:bCs/>
        </w:rPr>
        <w:t xml:space="preserve">10. </w:t>
      </w:r>
      <w:proofErr w:type="spellStart"/>
      <w:r w:rsidRPr="002764D8">
        <w:rPr>
          <w:rFonts w:ascii="Times New Roman" w:hAnsi="Times New Roman" w:cs="Times New Roman"/>
          <w:b/>
          <w:bCs/>
        </w:rPr>
        <w:t>Scorability</w:t>
      </w:r>
      <w:proofErr w:type="spellEnd"/>
    </w:p>
    <w:p w14:paraId="67143F35" w14:textId="77777777" w:rsidR="002764D8" w:rsidRPr="002764D8" w:rsidRDefault="002764D8" w:rsidP="002764D8">
      <w:pPr>
        <w:numPr>
          <w:ilvl w:val="0"/>
          <w:numId w:val="13"/>
        </w:numPr>
        <w:jc w:val="both"/>
        <w:rPr>
          <w:rFonts w:ascii="Times New Roman" w:hAnsi="Times New Roman" w:cs="Times New Roman"/>
        </w:rPr>
      </w:pPr>
      <w:r w:rsidRPr="002764D8">
        <w:rPr>
          <w:rFonts w:ascii="Times New Roman" w:hAnsi="Times New Roman" w:cs="Times New Roman"/>
        </w:rPr>
        <w:t xml:space="preserve">The test should allow for </w:t>
      </w:r>
      <w:r w:rsidRPr="002764D8">
        <w:rPr>
          <w:rFonts w:ascii="Times New Roman" w:hAnsi="Times New Roman" w:cs="Times New Roman"/>
          <w:b/>
          <w:bCs/>
        </w:rPr>
        <w:t>easy and accurate scoring</w:t>
      </w:r>
      <w:r w:rsidRPr="002764D8">
        <w:rPr>
          <w:rFonts w:ascii="Times New Roman" w:hAnsi="Times New Roman" w:cs="Times New Roman"/>
        </w:rPr>
        <w:t xml:space="preserve"> (especially important in large-scale examinations).</w:t>
      </w:r>
    </w:p>
    <w:p w14:paraId="635637B4" w14:textId="77777777" w:rsidR="002764D8" w:rsidRPr="00F27645" w:rsidRDefault="002764D8" w:rsidP="008B42F4">
      <w:pPr>
        <w:jc w:val="both"/>
        <w:rPr>
          <w:rFonts w:ascii="Times New Roman" w:hAnsi="Times New Roman" w:cs="Times New Roman"/>
        </w:rPr>
      </w:pPr>
    </w:p>
    <w:p w14:paraId="3F269938" w14:textId="77777777" w:rsidR="00F27645" w:rsidRPr="00F27645" w:rsidRDefault="00F27645" w:rsidP="00F27645">
      <w:pPr>
        <w:rPr>
          <w:rFonts w:ascii="Times New Roman" w:hAnsi="Times New Roman" w:cs="Times New Roman"/>
        </w:rPr>
      </w:pPr>
      <w:r w:rsidRPr="00F27645">
        <w:rPr>
          <w:rFonts w:ascii="Times New Roman" w:hAnsi="Times New Roman" w:cs="Times New Roman"/>
        </w:rPr>
        <w:t>It ensures that the test is:</w:t>
      </w:r>
    </w:p>
    <w:p w14:paraId="46D0CB77" w14:textId="77777777" w:rsidR="00F27645" w:rsidRPr="00F27645" w:rsidRDefault="00F27645" w:rsidP="00F27645">
      <w:pPr>
        <w:numPr>
          <w:ilvl w:val="0"/>
          <w:numId w:val="1"/>
        </w:numPr>
        <w:rPr>
          <w:rFonts w:ascii="Times New Roman" w:hAnsi="Times New Roman" w:cs="Times New Roman"/>
        </w:rPr>
      </w:pPr>
      <w:r w:rsidRPr="00F27645">
        <w:rPr>
          <w:rFonts w:ascii="Times New Roman" w:hAnsi="Times New Roman" w:cs="Times New Roman"/>
          <w:b/>
          <w:bCs/>
        </w:rPr>
        <w:t>Valid</w:t>
      </w:r>
      <w:r w:rsidRPr="00F27645">
        <w:rPr>
          <w:rFonts w:ascii="Times New Roman" w:hAnsi="Times New Roman" w:cs="Times New Roman"/>
        </w:rPr>
        <w:t xml:space="preserve"> (measures what it is supposed to measure)</w:t>
      </w:r>
    </w:p>
    <w:p w14:paraId="531A7111" w14:textId="77777777" w:rsidR="00F27645" w:rsidRPr="00F27645" w:rsidRDefault="00F27645" w:rsidP="00F27645">
      <w:pPr>
        <w:numPr>
          <w:ilvl w:val="0"/>
          <w:numId w:val="1"/>
        </w:numPr>
        <w:rPr>
          <w:rFonts w:ascii="Times New Roman" w:hAnsi="Times New Roman" w:cs="Times New Roman"/>
        </w:rPr>
      </w:pPr>
      <w:r w:rsidRPr="00F27645">
        <w:rPr>
          <w:rFonts w:ascii="Times New Roman" w:hAnsi="Times New Roman" w:cs="Times New Roman"/>
          <w:b/>
          <w:bCs/>
        </w:rPr>
        <w:t>Reliable</w:t>
      </w:r>
      <w:r w:rsidRPr="00F27645">
        <w:rPr>
          <w:rFonts w:ascii="Times New Roman" w:hAnsi="Times New Roman" w:cs="Times New Roman"/>
        </w:rPr>
        <w:t xml:space="preserve"> (gives consistent results)</w:t>
      </w:r>
    </w:p>
    <w:p w14:paraId="3870750A" w14:textId="77777777" w:rsidR="00F27645" w:rsidRPr="00F27645" w:rsidRDefault="00F27645" w:rsidP="00F27645">
      <w:pPr>
        <w:numPr>
          <w:ilvl w:val="0"/>
          <w:numId w:val="1"/>
        </w:numPr>
        <w:rPr>
          <w:rFonts w:ascii="Times New Roman" w:hAnsi="Times New Roman" w:cs="Times New Roman"/>
        </w:rPr>
      </w:pPr>
      <w:r w:rsidRPr="00F27645">
        <w:rPr>
          <w:rFonts w:ascii="Times New Roman" w:hAnsi="Times New Roman" w:cs="Times New Roman"/>
          <w:b/>
          <w:bCs/>
        </w:rPr>
        <w:t>Practical</w:t>
      </w:r>
      <w:r w:rsidRPr="00F27645">
        <w:rPr>
          <w:rFonts w:ascii="Times New Roman" w:hAnsi="Times New Roman" w:cs="Times New Roman"/>
        </w:rPr>
        <w:t xml:space="preserve"> (feasible to administer and score)</w:t>
      </w:r>
    </w:p>
    <w:p w14:paraId="4D46CEA2" w14:textId="77777777" w:rsidR="00F27645" w:rsidRPr="00F27645" w:rsidRDefault="00F27645" w:rsidP="00F27645">
      <w:pPr>
        <w:rPr>
          <w:rFonts w:ascii="Times New Roman" w:hAnsi="Times New Roman" w:cs="Times New Roman"/>
        </w:rPr>
      </w:pPr>
      <w:r w:rsidRPr="00F27645">
        <w:rPr>
          <w:rFonts w:ascii="Times New Roman" w:hAnsi="Times New Roman" w:cs="Times New Roman"/>
        </w:rPr>
        <w:t xml:space="preserve">Educational test construction involves both </w:t>
      </w:r>
      <w:r w:rsidRPr="00F27645">
        <w:rPr>
          <w:rFonts w:ascii="Times New Roman" w:hAnsi="Times New Roman" w:cs="Times New Roman"/>
          <w:b/>
          <w:bCs/>
        </w:rPr>
        <w:t>preparatory steps (planning)</w:t>
      </w:r>
      <w:r w:rsidRPr="00F27645">
        <w:rPr>
          <w:rFonts w:ascii="Times New Roman" w:hAnsi="Times New Roman" w:cs="Times New Roman"/>
        </w:rPr>
        <w:t xml:space="preserve"> and </w:t>
      </w:r>
      <w:r w:rsidRPr="00F27645">
        <w:rPr>
          <w:rFonts w:ascii="Times New Roman" w:hAnsi="Times New Roman" w:cs="Times New Roman"/>
          <w:b/>
          <w:bCs/>
        </w:rPr>
        <w:t>technical steps (item writing, scoring, standardization, and validation).</w:t>
      </w:r>
    </w:p>
    <w:p w14:paraId="3071FA10" w14:textId="62DA6B22" w:rsidR="00F27645" w:rsidRPr="00F27645" w:rsidRDefault="00F27645" w:rsidP="00F27645">
      <w:pPr>
        <w:rPr>
          <w:rFonts w:ascii="Times New Roman" w:hAnsi="Times New Roman" w:cs="Times New Roman"/>
        </w:rPr>
      </w:pPr>
    </w:p>
    <w:p w14:paraId="1F931028" w14:textId="77777777" w:rsidR="00F27645" w:rsidRPr="00F27645" w:rsidRDefault="00F27645" w:rsidP="00F27645">
      <w:pPr>
        <w:rPr>
          <w:rFonts w:ascii="Times New Roman" w:hAnsi="Times New Roman" w:cs="Times New Roman"/>
          <w:b/>
          <w:bCs/>
        </w:rPr>
      </w:pPr>
      <w:r w:rsidRPr="00F27645">
        <w:rPr>
          <w:rFonts w:ascii="Times New Roman" w:hAnsi="Times New Roman" w:cs="Times New Roman"/>
          <w:b/>
          <w:bCs/>
        </w:rPr>
        <w:t>General Procedure of Test Construction</w:t>
      </w:r>
    </w:p>
    <w:p w14:paraId="67DF87ED" w14:textId="77777777" w:rsidR="00F27645" w:rsidRPr="00F27645" w:rsidRDefault="00F27645" w:rsidP="00F27645">
      <w:pPr>
        <w:rPr>
          <w:rFonts w:ascii="Times New Roman" w:hAnsi="Times New Roman" w:cs="Times New Roman"/>
        </w:rPr>
      </w:pPr>
      <w:r w:rsidRPr="00F27645">
        <w:rPr>
          <w:rFonts w:ascii="Times New Roman" w:hAnsi="Times New Roman" w:cs="Times New Roman"/>
        </w:rPr>
        <w:t>The procedure can be broadly divided into the following steps:</w:t>
      </w:r>
    </w:p>
    <w:p w14:paraId="056E6E30" w14:textId="77777777" w:rsidR="00F27645" w:rsidRPr="00F27645" w:rsidRDefault="00F27645" w:rsidP="00F27645">
      <w:pPr>
        <w:numPr>
          <w:ilvl w:val="0"/>
          <w:numId w:val="2"/>
        </w:numPr>
        <w:rPr>
          <w:rFonts w:ascii="Times New Roman" w:hAnsi="Times New Roman" w:cs="Times New Roman"/>
        </w:rPr>
      </w:pPr>
      <w:r w:rsidRPr="00F27645">
        <w:rPr>
          <w:rFonts w:ascii="Times New Roman" w:hAnsi="Times New Roman" w:cs="Times New Roman"/>
          <w:b/>
          <w:bCs/>
        </w:rPr>
        <w:t>Planning the Test</w:t>
      </w:r>
    </w:p>
    <w:p w14:paraId="7885C7CE"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 xml:space="preserve">Define the </w:t>
      </w:r>
      <w:r w:rsidRPr="00F27645">
        <w:rPr>
          <w:rFonts w:ascii="Times New Roman" w:hAnsi="Times New Roman" w:cs="Times New Roman"/>
          <w:b/>
          <w:bCs/>
        </w:rPr>
        <w:t>purpose</w:t>
      </w:r>
      <w:r w:rsidRPr="00F27645">
        <w:rPr>
          <w:rFonts w:ascii="Times New Roman" w:hAnsi="Times New Roman" w:cs="Times New Roman"/>
        </w:rPr>
        <w:t xml:space="preserve"> of the test (achievement, diagnostic, aptitude, placement, etc.).</w:t>
      </w:r>
    </w:p>
    <w:p w14:paraId="3F4F15A8"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 xml:space="preserve">Specify the </w:t>
      </w:r>
      <w:r w:rsidRPr="00F27645">
        <w:rPr>
          <w:rFonts w:ascii="Times New Roman" w:hAnsi="Times New Roman" w:cs="Times New Roman"/>
          <w:b/>
          <w:bCs/>
        </w:rPr>
        <w:t>learning outcomes/</w:t>
      </w:r>
      <w:proofErr w:type="spellStart"/>
      <w:r w:rsidRPr="00F27645">
        <w:rPr>
          <w:rFonts w:ascii="Times New Roman" w:hAnsi="Times New Roman" w:cs="Times New Roman"/>
          <w:b/>
          <w:bCs/>
        </w:rPr>
        <w:t>behavioural</w:t>
      </w:r>
      <w:proofErr w:type="spellEnd"/>
      <w:r w:rsidRPr="00F27645">
        <w:rPr>
          <w:rFonts w:ascii="Times New Roman" w:hAnsi="Times New Roman" w:cs="Times New Roman"/>
          <w:b/>
          <w:bCs/>
        </w:rPr>
        <w:t xml:space="preserve"> objectives</w:t>
      </w:r>
      <w:r w:rsidRPr="00F27645">
        <w:rPr>
          <w:rFonts w:ascii="Times New Roman" w:hAnsi="Times New Roman" w:cs="Times New Roman"/>
        </w:rPr>
        <w:t xml:space="preserve"> to be tested (knowledge, comprehension, application, analysis, etc.).</w:t>
      </w:r>
    </w:p>
    <w:p w14:paraId="57FEB68E"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 xml:space="preserve">Prepare a </w:t>
      </w:r>
      <w:r w:rsidRPr="00F27645">
        <w:rPr>
          <w:rFonts w:ascii="Times New Roman" w:hAnsi="Times New Roman" w:cs="Times New Roman"/>
          <w:b/>
          <w:bCs/>
        </w:rPr>
        <w:t>Test Blueprint/Table of Specifications (TOS)</w:t>
      </w:r>
      <w:r w:rsidRPr="00F27645">
        <w:rPr>
          <w:rFonts w:ascii="Times New Roman" w:hAnsi="Times New Roman" w:cs="Times New Roman"/>
        </w:rPr>
        <w:t xml:space="preserve"> to ensure proper weightage to content areas and cognitive levels.</w:t>
      </w:r>
    </w:p>
    <w:p w14:paraId="61AE4E55" w14:textId="77777777" w:rsidR="00F27645" w:rsidRPr="00F27645" w:rsidRDefault="00F27645" w:rsidP="00F27645">
      <w:pPr>
        <w:numPr>
          <w:ilvl w:val="0"/>
          <w:numId w:val="2"/>
        </w:numPr>
        <w:rPr>
          <w:rFonts w:ascii="Times New Roman" w:hAnsi="Times New Roman" w:cs="Times New Roman"/>
        </w:rPr>
      </w:pPr>
      <w:r w:rsidRPr="00F27645">
        <w:rPr>
          <w:rFonts w:ascii="Times New Roman" w:hAnsi="Times New Roman" w:cs="Times New Roman"/>
          <w:b/>
          <w:bCs/>
        </w:rPr>
        <w:t>Preparing the Test Items</w:t>
      </w:r>
    </w:p>
    <w:p w14:paraId="77001088"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Select the types of test items (objective, short answer, essay, practical, etc.).</w:t>
      </w:r>
    </w:p>
    <w:p w14:paraId="588722B2"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Write test items following rules of clarity, relevance, and difficulty.</w:t>
      </w:r>
    </w:p>
    <w:p w14:paraId="534AF914"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Ensure proper coverage of content and objectives.</w:t>
      </w:r>
    </w:p>
    <w:p w14:paraId="7E425C1D" w14:textId="77777777" w:rsidR="00F27645" w:rsidRPr="00F27645" w:rsidRDefault="00F27645" w:rsidP="00F27645">
      <w:pPr>
        <w:numPr>
          <w:ilvl w:val="0"/>
          <w:numId w:val="2"/>
        </w:numPr>
        <w:rPr>
          <w:rFonts w:ascii="Times New Roman" w:hAnsi="Times New Roman" w:cs="Times New Roman"/>
        </w:rPr>
      </w:pPr>
      <w:r w:rsidRPr="00F27645">
        <w:rPr>
          <w:rFonts w:ascii="Times New Roman" w:hAnsi="Times New Roman" w:cs="Times New Roman"/>
          <w:b/>
          <w:bCs/>
        </w:rPr>
        <w:t>Pre-Testing / Try-Out</w:t>
      </w:r>
    </w:p>
    <w:p w14:paraId="52D4BB4C"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lastRenderedPageBreak/>
        <w:t>Administer the test to a small representative group of students.</w:t>
      </w:r>
    </w:p>
    <w:p w14:paraId="462228B4"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Analyze the performance of each item (item analysis) to check:</w:t>
      </w:r>
    </w:p>
    <w:p w14:paraId="27804FEB" w14:textId="77777777" w:rsidR="00F27645" w:rsidRPr="00F27645" w:rsidRDefault="00F27645" w:rsidP="00F27645">
      <w:pPr>
        <w:numPr>
          <w:ilvl w:val="2"/>
          <w:numId w:val="2"/>
        </w:numPr>
        <w:rPr>
          <w:rFonts w:ascii="Times New Roman" w:hAnsi="Times New Roman" w:cs="Times New Roman"/>
        </w:rPr>
      </w:pPr>
      <w:r w:rsidRPr="00F27645">
        <w:rPr>
          <w:rFonts w:ascii="Times New Roman" w:hAnsi="Times New Roman" w:cs="Times New Roman"/>
          <w:b/>
          <w:bCs/>
        </w:rPr>
        <w:t>Difficulty Index (P-value)</w:t>
      </w:r>
      <w:r w:rsidRPr="00F27645">
        <w:rPr>
          <w:rFonts w:ascii="Times New Roman" w:hAnsi="Times New Roman" w:cs="Times New Roman"/>
        </w:rPr>
        <w:t xml:space="preserve"> – proportion of students answering correctly.</w:t>
      </w:r>
    </w:p>
    <w:p w14:paraId="0086ABA3" w14:textId="77777777" w:rsidR="00F27645" w:rsidRPr="00F27645" w:rsidRDefault="00F27645" w:rsidP="00F27645">
      <w:pPr>
        <w:numPr>
          <w:ilvl w:val="2"/>
          <w:numId w:val="2"/>
        </w:numPr>
        <w:rPr>
          <w:rFonts w:ascii="Times New Roman" w:hAnsi="Times New Roman" w:cs="Times New Roman"/>
        </w:rPr>
      </w:pPr>
      <w:r w:rsidRPr="00F27645">
        <w:rPr>
          <w:rFonts w:ascii="Times New Roman" w:hAnsi="Times New Roman" w:cs="Times New Roman"/>
          <w:b/>
          <w:bCs/>
        </w:rPr>
        <w:t>Discrimination Index (D-value)</w:t>
      </w:r>
      <w:r w:rsidRPr="00F27645">
        <w:rPr>
          <w:rFonts w:ascii="Times New Roman" w:hAnsi="Times New Roman" w:cs="Times New Roman"/>
        </w:rPr>
        <w:t xml:space="preserve"> – how well an item differentiates between high and low achievers.</w:t>
      </w:r>
    </w:p>
    <w:p w14:paraId="497347B5" w14:textId="77777777" w:rsidR="00F27645" w:rsidRPr="00F27645" w:rsidRDefault="00F27645" w:rsidP="00F27645">
      <w:pPr>
        <w:numPr>
          <w:ilvl w:val="2"/>
          <w:numId w:val="2"/>
        </w:numPr>
        <w:rPr>
          <w:rFonts w:ascii="Times New Roman" w:hAnsi="Times New Roman" w:cs="Times New Roman"/>
        </w:rPr>
      </w:pPr>
      <w:r w:rsidRPr="00F27645">
        <w:rPr>
          <w:rFonts w:ascii="Times New Roman" w:hAnsi="Times New Roman" w:cs="Times New Roman"/>
          <w:b/>
          <w:bCs/>
        </w:rPr>
        <w:t>Distractor Analysis</w:t>
      </w:r>
      <w:r w:rsidRPr="00F27645">
        <w:rPr>
          <w:rFonts w:ascii="Times New Roman" w:hAnsi="Times New Roman" w:cs="Times New Roman"/>
        </w:rPr>
        <w:t xml:space="preserve"> – effectiveness of wrong options in multiple-choice items.</w:t>
      </w:r>
    </w:p>
    <w:p w14:paraId="6692CD22" w14:textId="77777777" w:rsidR="00F27645" w:rsidRPr="00F27645" w:rsidRDefault="00F27645" w:rsidP="00F27645">
      <w:pPr>
        <w:numPr>
          <w:ilvl w:val="0"/>
          <w:numId w:val="2"/>
        </w:numPr>
        <w:rPr>
          <w:rFonts w:ascii="Times New Roman" w:hAnsi="Times New Roman" w:cs="Times New Roman"/>
        </w:rPr>
      </w:pPr>
      <w:r w:rsidRPr="00F27645">
        <w:rPr>
          <w:rFonts w:ascii="Times New Roman" w:hAnsi="Times New Roman" w:cs="Times New Roman"/>
          <w:b/>
          <w:bCs/>
        </w:rPr>
        <w:t>Revising the Test</w:t>
      </w:r>
    </w:p>
    <w:p w14:paraId="28D4899D"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Eliminate or modify poorly functioning items.</w:t>
      </w:r>
    </w:p>
    <w:p w14:paraId="7CB013F7"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Retain items with good discrimination and appropriate difficulty.</w:t>
      </w:r>
    </w:p>
    <w:p w14:paraId="09FAD2F6" w14:textId="77777777" w:rsidR="00F27645" w:rsidRPr="00F27645" w:rsidRDefault="00F27645" w:rsidP="00F27645">
      <w:pPr>
        <w:numPr>
          <w:ilvl w:val="0"/>
          <w:numId w:val="2"/>
        </w:numPr>
        <w:rPr>
          <w:rFonts w:ascii="Times New Roman" w:hAnsi="Times New Roman" w:cs="Times New Roman"/>
        </w:rPr>
      </w:pPr>
      <w:r w:rsidRPr="00F27645">
        <w:rPr>
          <w:rFonts w:ascii="Times New Roman" w:hAnsi="Times New Roman" w:cs="Times New Roman"/>
          <w:b/>
          <w:bCs/>
        </w:rPr>
        <w:t>Assembling the Final Test</w:t>
      </w:r>
    </w:p>
    <w:p w14:paraId="767BCDF4"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Arrange items systematically (easy to difficult, logical order).</w:t>
      </w:r>
    </w:p>
    <w:p w14:paraId="0698F863"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 xml:space="preserve">Provide clear </w:t>
      </w:r>
      <w:r w:rsidRPr="00F27645">
        <w:rPr>
          <w:rFonts w:ascii="Times New Roman" w:hAnsi="Times New Roman" w:cs="Times New Roman"/>
          <w:b/>
          <w:bCs/>
        </w:rPr>
        <w:t>instructions</w:t>
      </w:r>
      <w:r w:rsidRPr="00F27645">
        <w:rPr>
          <w:rFonts w:ascii="Times New Roman" w:hAnsi="Times New Roman" w:cs="Times New Roman"/>
        </w:rPr>
        <w:t>.</w:t>
      </w:r>
    </w:p>
    <w:p w14:paraId="357DB36D"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Ensure proper balance between objectives, content, and time.</w:t>
      </w:r>
    </w:p>
    <w:p w14:paraId="32591EB0" w14:textId="77777777" w:rsidR="00F27645" w:rsidRPr="00F27645" w:rsidRDefault="00F27645" w:rsidP="00F27645">
      <w:pPr>
        <w:numPr>
          <w:ilvl w:val="0"/>
          <w:numId w:val="2"/>
        </w:numPr>
        <w:rPr>
          <w:rFonts w:ascii="Times New Roman" w:hAnsi="Times New Roman" w:cs="Times New Roman"/>
        </w:rPr>
      </w:pPr>
      <w:r w:rsidRPr="00F27645">
        <w:rPr>
          <w:rFonts w:ascii="Times New Roman" w:hAnsi="Times New Roman" w:cs="Times New Roman"/>
          <w:b/>
          <w:bCs/>
        </w:rPr>
        <w:t>Scoring and Administration</w:t>
      </w:r>
    </w:p>
    <w:p w14:paraId="1FFB015C"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Prepare scoring keys and rubrics.</w:t>
      </w:r>
    </w:p>
    <w:p w14:paraId="7B6FDB78" w14:textId="77777777" w:rsidR="00F27645" w:rsidRPr="00F27645" w:rsidRDefault="00F27645" w:rsidP="00F27645">
      <w:pPr>
        <w:numPr>
          <w:ilvl w:val="1"/>
          <w:numId w:val="2"/>
        </w:numPr>
        <w:rPr>
          <w:rFonts w:ascii="Times New Roman" w:hAnsi="Times New Roman" w:cs="Times New Roman"/>
        </w:rPr>
      </w:pPr>
      <w:r w:rsidRPr="00F27645">
        <w:rPr>
          <w:rFonts w:ascii="Times New Roman" w:hAnsi="Times New Roman" w:cs="Times New Roman"/>
        </w:rPr>
        <w:t>Establish rules for test administration to maintain fairness.</w:t>
      </w:r>
    </w:p>
    <w:sectPr w:rsidR="00F27645" w:rsidRPr="00F27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4493C"/>
    <w:multiLevelType w:val="multilevel"/>
    <w:tmpl w:val="9A06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B6F2F"/>
    <w:multiLevelType w:val="multilevel"/>
    <w:tmpl w:val="57D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A75FB"/>
    <w:multiLevelType w:val="multilevel"/>
    <w:tmpl w:val="EDF0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B300C"/>
    <w:multiLevelType w:val="multilevel"/>
    <w:tmpl w:val="DD3C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36382"/>
    <w:multiLevelType w:val="multilevel"/>
    <w:tmpl w:val="7C72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5632A"/>
    <w:multiLevelType w:val="multilevel"/>
    <w:tmpl w:val="33DE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72943"/>
    <w:multiLevelType w:val="multilevel"/>
    <w:tmpl w:val="6D5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84C7B"/>
    <w:multiLevelType w:val="multilevel"/>
    <w:tmpl w:val="BA32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731299"/>
    <w:multiLevelType w:val="multilevel"/>
    <w:tmpl w:val="504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912C94"/>
    <w:multiLevelType w:val="multilevel"/>
    <w:tmpl w:val="C49C4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CA77B0"/>
    <w:multiLevelType w:val="multilevel"/>
    <w:tmpl w:val="C416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D37E5"/>
    <w:multiLevelType w:val="multilevel"/>
    <w:tmpl w:val="16E6D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616E6"/>
    <w:multiLevelType w:val="multilevel"/>
    <w:tmpl w:val="448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506837">
    <w:abstractNumId w:val="0"/>
  </w:num>
  <w:num w:numId="2" w16cid:durableId="363988224">
    <w:abstractNumId w:val="11"/>
  </w:num>
  <w:num w:numId="3" w16cid:durableId="942571020">
    <w:abstractNumId w:val="9"/>
  </w:num>
  <w:num w:numId="4" w16cid:durableId="235480340">
    <w:abstractNumId w:val="6"/>
  </w:num>
  <w:num w:numId="5" w16cid:durableId="222713453">
    <w:abstractNumId w:val="1"/>
  </w:num>
  <w:num w:numId="6" w16cid:durableId="1320688604">
    <w:abstractNumId w:val="10"/>
  </w:num>
  <w:num w:numId="7" w16cid:durableId="883639487">
    <w:abstractNumId w:val="12"/>
  </w:num>
  <w:num w:numId="8" w16cid:durableId="1526020869">
    <w:abstractNumId w:val="2"/>
  </w:num>
  <w:num w:numId="9" w16cid:durableId="919287186">
    <w:abstractNumId w:val="5"/>
  </w:num>
  <w:num w:numId="10" w16cid:durableId="1693997687">
    <w:abstractNumId w:val="7"/>
  </w:num>
  <w:num w:numId="11" w16cid:durableId="558714328">
    <w:abstractNumId w:val="4"/>
  </w:num>
  <w:num w:numId="12" w16cid:durableId="2096240847">
    <w:abstractNumId w:val="3"/>
  </w:num>
  <w:num w:numId="13" w16cid:durableId="1390179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16"/>
    <w:rsid w:val="00095E95"/>
    <w:rsid w:val="0016599F"/>
    <w:rsid w:val="001850CE"/>
    <w:rsid w:val="001E26A5"/>
    <w:rsid w:val="002764D8"/>
    <w:rsid w:val="00343201"/>
    <w:rsid w:val="0034506E"/>
    <w:rsid w:val="003C1290"/>
    <w:rsid w:val="00420726"/>
    <w:rsid w:val="004A2325"/>
    <w:rsid w:val="005E66CB"/>
    <w:rsid w:val="0066112B"/>
    <w:rsid w:val="006D71DD"/>
    <w:rsid w:val="006F1274"/>
    <w:rsid w:val="00740316"/>
    <w:rsid w:val="007D461B"/>
    <w:rsid w:val="007D53EC"/>
    <w:rsid w:val="008B42F4"/>
    <w:rsid w:val="008E72B6"/>
    <w:rsid w:val="00907938"/>
    <w:rsid w:val="00942F3F"/>
    <w:rsid w:val="00AB3E1D"/>
    <w:rsid w:val="00AE6AF0"/>
    <w:rsid w:val="00B24DA8"/>
    <w:rsid w:val="00BF719D"/>
    <w:rsid w:val="00D01616"/>
    <w:rsid w:val="00D37C01"/>
    <w:rsid w:val="00D86B3C"/>
    <w:rsid w:val="00DC6BF2"/>
    <w:rsid w:val="00E624A1"/>
    <w:rsid w:val="00F2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C60A"/>
  <w15:chartTrackingRefBased/>
  <w15:docId w15:val="{B2A35A87-D717-4750-ABF1-24A468E4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3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403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031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031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031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0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31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403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031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031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4031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40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316"/>
    <w:rPr>
      <w:rFonts w:eastAsiaTheme="majorEastAsia" w:cstheme="majorBidi"/>
      <w:color w:val="272727" w:themeColor="text1" w:themeTint="D8"/>
    </w:rPr>
  </w:style>
  <w:style w:type="paragraph" w:styleId="Title">
    <w:name w:val="Title"/>
    <w:basedOn w:val="Normal"/>
    <w:next w:val="Normal"/>
    <w:link w:val="TitleChar"/>
    <w:uiPriority w:val="10"/>
    <w:qFormat/>
    <w:rsid w:val="00740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316"/>
    <w:pPr>
      <w:spacing w:before="160"/>
      <w:jc w:val="center"/>
    </w:pPr>
    <w:rPr>
      <w:i/>
      <w:iCs/>
      <w:color w:val="404040" w:themeColor="text1" w:themeTint="BF"/>
    </w:rPr>
  </w:style>
  <w:style w:type="character" w:customStyle="1" w:styleId="QuoteChar">
    <w:name w:val="Quote Char"/>
    <w:basedOn w:val="DefaultParagraphFont"/>
    <w:link w:val="Quote"/>
    <w:uiPriority w:val="29"/>
    <w:rsid w:val="00740316"/>
    <w:rPr>
      <w:i/>
      <w:iCs/>
      <w:color w:val="404040" w:themeColor="text1" w:themeTint="BF"/>
    </w:rPr>
  </w:style>
  <w:style w:type="paragraph" w:styleId="ListParagraph">
    <w:name w:val="List Paragraph"/>
    <w:basedOn w:val="Normal"/>
    <w:uiPriority w:val="34"/>
    <w:qFormat/>
    <w:rsid w:val="00740316"/>
    <w:pPr>
      <w:ind w:left="720"/>
      <w:contextualSpacing/>
    </w:pPr>
  </w:style>
  <w:style w:type="character" w:styleId="IntenseEmphasis">
    <w:name w:val="Intense Emphasis"/>
    <w:basedOn w:val="DefaultParagraphFont"/>
    <w:uiPriority w:val="21"/>
    <w:qFormat/>
    <w:rsid w:val="00740316"/>
    <w:rPr>
      <w:i/>
      <w:iCs/>
      <w:color w:val="2E74B5" w:themeColor="accent1" w:themeShade="BF"/>
    </w:rPr>
  </w:style>
  <w:style w:type="paragraph" w:styleId="IntenseQuote">
    <w:name w:val="Intense Quote"/>
    <w:basedOn w:val="Normal"/>
    <w:next w:val="Normal"/>
    <w:link w:val="IntenseQuoteChar"/>
    <w:uiPriority w:val="30"/>
    <w:qFormat/>
    <w:rsid w:val="007403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40316"/>
    <w:rPr>
      <w:i/>
      <w:iCs/>
      <w:color w:val="2E74B5" w:themeColor="accent1" w:themeShade="BF"/>
    </w:rPr>
  </w:style>
  <w:style w:type="character" w:styleId="IntenseReference">
    <w:name w:val="Intense Reference"/>
    <w:basedOn w:val="DefaultParagraphFont"/>
    <w:uiPriority w:val="32"/>
    <w:qFormat/>
    <w:rsid w:val="0074031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Nazrul Islam Barbhuyan</dc:creator>
  <cp:keywords/>
  <dc:description/>
  <cp:lastModifiedBy>Dr Nazrul Islam Barbhuyan</cp:lastModifiedBy>
  <cp:revision>24</cp:revision>
  <dcterms:created xsi:type="dcterms:W3CDTF">2025-08-20T08:18:00Z</dcterms:created>
  <dcterms:modified xsi:type="dcterms:W3CDTF">2025-08-20T08:57:00Z</dcterms:modified>
</cp:coreProperties>
</file>